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6C94" w:rsidRPr="00976C94" w:rsidRDefault="00976C94" w:rsidP="00976C94">
      <w:pPr>
        <w:spacing w:after="0" w:line="240" w:lineRule="auto"/>
        <w:textAlignment w:val="baseline"/>
        <w:rPr>
          <w:rFonts w:ascii="Segoe UI" w:eastAsia="Times New Roman" w:hAnsi="Segoe UI" w:cs="Segoe UI"/>
          <w:sz w:val="24"/>
          <w:szCs w:val="24"/>
          <w:lang w:eastAsia="en-GB"/>
        </w:rPr>
      </w:pPr>
      <w:r w:rsidRPr="00280928">
        <w:rPr>
          <w:rFonts w:ascii="Calibri" w:eastAsia="Times New Roman" w:hAnsi="Calibri" w:cs="Calibri"/>
          <w:b/>
          <w:bCs/>
          <w:sz w:val="24"/>
          <w:szCs w:val="24"/>
          <w:u w:val="single"/>
          <w:lang w:eastAsia="en-GB"/>
        </w:rPr>
        <w:t>Subject:</w:t>
      </w:r>
      <w:r w:rsidRPr="00280928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  </w:t>
      </w:r>
      <w:r w:rsidRPr="00280928">
        <w:rPr>
          <w:rFonts w:ascii="Calibri" w:eastAsia="Times New Roman" w:hAnsi="Calibri" w:cs="Calibri"/>
          <w:bCs/>
          <w:sz w:val="24"/>
          <w:szCs w:val="24"/>
          <w:lang w:eastAsia="en-GB"/>
        </w:rPr>
        <w:t>Art/DT</w:t>
      </w:r>
      <w:r w:rsidRPr="00280928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 xml:space="preserve">                           </w:t>
      </w:r>
      <w:r w:rsidRPr="00280928">
        <w:rPr>
          <w:rFonts w:ascii="Calibri" w:eastAsia="Times New Roman" w:hAnsi="Calibri" w:cs="Calibri"/>
          <w:b/>
          <w:bCs/>
          <w:sz w:val="24"/>
          <w:szCs w:val="24"/>
          <w:u w:val="single"/>
          <w:lang w:eastAsia="en-GB"/>
        </w:rPr>
        <w:t xml:space="preserve">Subject Lead: </w:t>
      </w:r>
      <w:r w:rsidRPr="00280928">
        <w:rPr>
          <w:rFonts w:ascii="Calibri" w:eastAsia="Times New Roman" w:hAnsi="Calibri" w:cs="Calibri"/>
          <w:bCs/>
          <w:sz w:val="24"/>
          <w:szCs w:val="24"/>
          <w:lang w:eastAsia="en-GB"/>
        </w:rPr>
        <w:t>Mrs Smith</w:t>
      </w:r>
      <w:r w:rsidRPr="00280928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                   </w:t>
      </w:r>
      <w:r w:rsidRPr="00280928">
        <w:rPr>
          <w:rFonts w:ascii="Calibri" w:eastAsia="Times New Roman" w:hAnsi="Calibri" w:cs="Calibri"/>
          <w:b/>
          <w:bCs/>
          <w:sz w:val="24"/>
          <w:szCs w:val="24"/>
          <w:u w:val="single"/>
          <w:lang w:eastAsia="en-GB"/>
        </w:rPr>
        <w:t xml:space="preserve">Date: </w:t>
      </w:r>
      <w:r w:rsidRPr="00280928">
        <w:rPr>
          <w:rFonts w:ascii="Calibri" w:eastAsia="Times New Roman" w:hAnsi="Calibri" w:cs="Calibri"/>
          <w:bCs/>
          <w:sz w:val="24"/>
          <w:szCs w:val="24"/>
          <w:lang w:eastAsia="en-GB"/>
        </w:rPr>
        <w:t>March 2023</w:t>
      </w:r>
      <w:r w:rsidRPr="00280928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tbl>
      <w:tblPr>
        <w:tblW w:w="104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82"/>
      </w:tblGrid>
      <w:tr w:rsidR="00976C94" w:rsidRPr="00976C94" w:rsidTr="00280928">
        <w:trPr>
          <w:trHeight w:val="300"/>
        </w:trPr>
        <w:tc>
          <w:tcPr>
            <w:tcW w:w="10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366FF"/>
            <w:hideMark/>
          </w:tcPr>
          <w:p w:rsidR="00976C94" w:rsidRPr="00976C94" w:rsidRDefault="00976C94" w:rsidP="00976C94">
            <w:pPr>
              <w:spacing w:after="0" w:line="240" w:lineRule="auto"/>
              <w:textAlignment w:val="baseline"/>
              <w:divId w:val="390081124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092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Adaptation to Curriculum</w:t>
            </w:r>
            <w:r w:rsidRPr="0028092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 </w:t>
            </w:r>
          </w:p>
        </w:tc>
      </w:tr>
      <w:tr w:rsidR="00976C94" w:rsidRPr="00976C94" w:rsidTr="00280928">
        <w:trPr>
          <w:trHeight w:val="300"/>
        </w:trPr>
        <w:tc>
          <w:tcPr>
            <w:tcW w:w="10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76C94" w:rsidRPr="00280928" w:rsidRDefault="00976C94" w:rsidP="0077296D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Fonts w:ascii="Sassoon Infant Std" w:hAnsi="Sassoon Infant Std" w:cs="Arial"/>
                <w:color w:val="000000"/>
                <w:position w:val="1"/>
              </w:rPr>
              <w:t>Revisit prior learning: Discuss previous techniques learned and different artists covered. Recap how to effectively use their sketchbook. Recap skills involved with designing and evaluating products.</w:t>
            </w:r>
          </w:p>
          <w:p w:rsidR="00976C94" w:rsidRPr="00280928" w:rsidRDefault="00976C94" w:rsidP="0077296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Sassoon Infant Std" w:eastAsia="Times New Roman" w:hAnsi="Sassoon Infant Std" w:cs="Arial"/>
                <w:sz w:val="24"/>
                <w:szCs w:val="24"/>
                <w:lang w:val="en-US" w:eastAsia="en-GB"/>
              </w:rPr>
            </w:pPr>
            <w:r w:rsidRPr="00280928">
              <w:rPr>
                <w:rFonts w:ascii="Sassoon Infant Std" w:eastAsia="Times New Roman" w:hAnsi="Sassoon Infant Std" w:cs="Arial"/>
                <w:color w:val="000000"/>
                <w:position w:val="1"/>
                <w:sz w:val="24"/>
                <w:szCs w:val="24"/>
                <w:lang w:eastAsia="en-GB"/>
              </w:rPr>
              <w:t>Mixed ability groupings to allow peer support. </w:t>
            </w:r>
            <w:r w:rsidRPr="00280928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GB"/>
              </w:rPr>
              <w:t>​</w:t>
            </w:r>
          </w:p>
          <w:p w:rsidR="00976C94" w:rsidRPr="00280928" w:rsidRDefault="00976C94" w:rsidP="0077296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Sassoon Infant Std" w:eastAsia="Times New Roman" w:hAnsi="Sassoon Infant Std" w:cs="Arial"/>
                <w:sz w:val="24"/>
                <w:szCs w:val="24"/>
                <w:lang w:val="en-US" w:eastAsia="en-GB"/>
              </w:rPr>
            </w:pPr>
            <w:r w:rsidRPr="00280928">
              <w:rPr>
                <w:rFonts w:ascii="Sassoon Infant Std" w:eastAsia="Times New Roman" w:hAnsi="Sassoon Infant Std" w:cs="Arial"/>
                <w:color w:val="000000"/>
                <w:position w:val="1"/>
                <w:sz w:val="24"/>
                <w:szCs w:val="24"/>
                <w:lang w:eastAsia="en-GB"/>
              </w:rPr>
              <w:t>Peer collaboration. Seating allows for peer or adult support. </w:t>
            </w:r>
            <w:r w:rsidRPr="00280928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GB"/>
              </w:rPr>
              <w:t>​</w:t>
            </w:r>
          </w:p>
          <w:p w:rsidR="00976C94" w:rsidRPr="00280928" w:rsidRDefault="00976C94" w:rsidP="0077296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Sassoon Infant Std" w:eastAsia="Times New Roman" w:hAnsi="Sassoon Infant Std" w:cs="Arial"/>
                <w:sz w:val="24"/>
                <w:szCs w:val="24"/>
                <w:lang w:val="en-US" w:eastAsia="en-GB"/>
              </w:rPr>
            </w:pPr>
            <w:r w:rsidRPr="00280928">
              <w:rPr>
                <w:rFonts w:ascii="Sassoon Infant Std" w:eastAsia="Times New Roman" w:hAnsi="Sassoon Infant Std" w:cs="Arial"/>
                <w:color w:val="000000"/>
                <w:position w:val="1"/>
                <w:sz w:val="24"/>
                <w:szCs w:val="24"/>
                <w:lang w:eastAsia="en-GB"/>
              </w:rPr>
              <w:t xml:space="preserve">Avoid the need for copying lots of information. For example, notes on interactive whiteboards can be printed off for all </w:t>
            </w:r>
            <w:proofErr w:type="gramStart"/>
            <w:r w:rsidRPr="00280928">
              <w:rPr>
                <w:rFonts w:ascii="Sassoon Infant Std" w:eastAsia="Times New Roman" w:hAnsi="Sassoon Infant Std" w:cs="Arial"/>
                <w:color w:val="000000"/>
                <w:position w:val="1"/>
                <w:sz w:val="24"/>
                <w:szCs w:val="24"/>
                <w:lang w:eastAsia="en-GB"/>
              </w:rPr>
              <w:t>pupils.</w:t>
            </w:r>
            <w:r w:rsidRPr="00280928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GB"/>
              </w:rPr>
              <w:t>​</w:t>
            </w:r>
            <w:proofErr w:type="gramEnd"/>
          </w:p>
          <w:p w:rsidR="00976C94" w:rsidRPr="00280928" w:rsidRDefault="00976C94" w:rsidP="0077296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Sassoon Infant Std" w:eastAsia="Times New Roman" w:hAnsi="Sassoon Infant Std" w:cs="Arial"/>
                <w:sz w:val="24"/>
                <w:szCs w:val="24"/>
                <w:lang w:val="en-US" w:eastAsia="en-GB"/>
              </w:rPr>
            </w:pPr>
            <w:r w:rsidRPr="00280928">
              <w:rPr>
                <w:rFonts w:ascii="Sassoon Infant Std" w:eastAsia="Times New Roman" w:hAnsi="Sassoon Infant Std" w:cs="Arial"/>
                <w:color w:val="000000"/>
                <w:position w:val="1"/>
                <w:sz w:val="24"/>
                <w:szCs w:val="24"/>
                <w:lang w:eastAsia="en-GB"/>
              </w:rPr>
              <w:t>The transition from whole-class to group or independent work, and back, is clearly signalled. </w:t>
            </w:r>
            <w:r w:rsidRPr="00280928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GB"/>
              </w:rPr>
              <w:t>​</w:t>
            </w:r>
          </w:p>
          <w:p w:rsidR="00976C94" w:rsidRPr="00280928" w:rsidRDefault="00976C94" w:rsidP="0077296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Sassoon Infant Std" w:eastAsia="Times New Roman" w:hAnsi="Sassoon Infant Std" w:cs="Arial"/>
                <w:sz w:val="24"/>
                <w:szCs w:val="24"/>
                <w:lang w:val="en-US" w:eastAsia="en-GB"/>
              </w:rPr>
            </w:pPr>
            <w:r w:rsidRPr="00280928">
              <w:rPr>
                <w:rFonts w:ascii="Sassoon Infant Std" w:eastAsia="Times New Roman" w:hAnsi="Sassoon Infant Std" w:cs="Arial"/>
                <w:color w:val="000000"/>
                <w:position w:val="1"/>
                <w:sz w:val="24"/>
                <w:szCs w:val="24"/>
                <w:lang w:eastAsia="en-GB"/>
              </w:rPr>
              <w:t xml:space="preserve">Extra opportunities and visits available for all – </w:t>
            </w:r>
            <w:r w:rsidR="0077296D" w:rsidRPr="00280928">
              <w:rPr>
                <w:rFonts w:ascii="Sassoon Infant Std" w:eastAsia="Times New Roman" w:hAnsi="Sassoon Infant Std" w:cs="Arial"/>
                <w:color w:val="000000"/>
                <w:position w:val="1"/>
                <w:sz w:val="24"/>
                <w:szCs w:val="24"/>
                <w:lang w:eastAsia="en-GB"/>
              </w:rPr>
              <w:t>if planning art galleries/outdoor inspiration visits, all children will be included and 1:1 will be provided where necessary.</w:t>
            </w:r>
          </w:p>
          <w:p w:rsidR="00976C94" w:rsidRPr="00280928" w:rsidRDefault="00976C94" w:rsidP="0077296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Sassoon Infant Std" w:eastAsia="Times New Roman" w:hAnsi="Sassoon Infant Std" w:cs="Arial"/>
                <w:sz w:val="24"/>
                <w:szCs w:val="24"/>
                <w:lang w:val="en-US" w:eastAsia="en-GB"/>
              </w:rPr>
            </w:pPr>
            <w:r w:rsidRPr="00280928">
              <w:rPr>
                <w:rFonts w:ascii="Sassoon Infant Std" w:eastAsia="Times New Roman" w:hAnsi="Sassoon Infant Std" w:cs="Arial"/>
                <w:color w:val="000000"/>
                <w:position w:val="1"/>
                <w:sz w:val="24"/>
                <w:szCs w:val="24"/>
                <w:lang w:eastAsia="en-GB"/>
              </w:rPr>
              <w:t xml:space="preserve">Whole class brain </w:t>
            </w:r>
            <w:proofErr w:type="gramStart"/>
            <w:r w:rsidRPr="00280928">
              <w:rPr>
                <w:rFonts w:ascii="Sassoon Infant Std" w:eastAsia="Times New Roman" w:hAnsi="Sassoon Infant Std" w:cs="Arial"/>
                <w:color w:val="000000"/>
                <w:position w:val="1"/>
                <w:sz w:val="24"/>
                <w:szCs w:val="24"/>
                <w:lang w:eastAsia="en-GB"/>
              </w:rPr>
              <w:t>breaks.</w:t>
            </w:r>
            <w:r w:rsidRPr="00280928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GB"/>
              </w:rPr>
              <w:t>​</w:t>
            </w:r>
            <w:proofErr w:type="gramEnd"/>
          </w:p>
          <w:p w:rsidR="00976C94" w:rsidRPr="00280928" w:rsidRDefault="00976C94" w:rsidP="0077296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Sassoon Infant Std" w:eastAsia="Times New Roman" w:hAnsi="Sassoon Infant Std" w:cs="Arial"/>
                <w:sz w:val="24"/>
                <w:szCs w:val="24"/>
                <w:lang w:val="en-US" w:eastAsia="en-GB"/>
              </w:rPr>
            </w:pPr>
            <w:r w:rsidRPr="00280928">
              <w:rPr>
                <w:rFonts w:ascii="Sassoon Infant Std" w:eastAsia="Times New Roman" w:hAnsi="Sassoon Infant Std" w:cs="Arial"/>
                <w:color w:val="000000"/>
                <w:position w:val="1"/>
                <w:sz w:val="24"/>
                <w:szCs w:val="24"/>
                <w:lang w:eastAsia="en-GB"/>
              </w:rPr>
              <w:t xml:space="preserve">There is room for pupils with mobility difficulties to obtain their own resources, equipment and materials. Furniture is suitable – chairs and desks appropriate for age of children. Use of adjustable height tables, raised boards when </w:t>
            </w:r>
            <w:proofErr w:type="gramStart"/>
            <w:r w:rsidRPr="00280928">
              <w:rPr>
                <w:rFonts w:ascii="Sassoon Infant Std" w:eastAsia="Times New Roman" w:hAnsi="Sassoon Infant Std" w:cs="Arial"/>
                <w:color w:val="000000"/>
                <w:position w:val="1"/>
                <w:sz w:val="24"/>
                <w:szCs w:val="24"/>
                <w:lang w:eastAsia="en-GB"/>
              </w:rPr>
              <w:t>needed.</w:t>
            </w:r>
            <w:r w:rsidRPr="00280928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GB"/>
              </w:rPr>
              <w:t>​</w:t>
            </w:r>
            <w:proofErr w:type="gramEnd"/>
          </w:p>
          <w:p w:rsidR="00976C94" w:rsidRPr="00280928" w:rsidRDefault="00976C94" w:rsidP="0077296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Sassoon Infant Std" w:eastAsia="Times New Roman" w:hAnsi="Sassoon Infant Std" w:cs="Arial"/>
                <w:sz w:val="24"/>
                <w:szCs w:val="24"/>
                <w:lang w:val="en-US" w:eastAsia="en-GB"/>
              </w:rPr>
            </w:pPr>
            <w:r w:rsidRPr="00280928">
              <w:rPr>
                <w:rFonts w:ascii="Sassoon Infant Std" w:eastAsia="Times New Roman" w:hAnsi="Sassoon Infant Std" w:cs="Arial"/>
                <w:color w:val="000000"/>
                <w:position w:val="1"/>
                <w:sz w:val="24"/>
                <w:szCs w:val="24"/>
                <w:lang w:eastAsia="en-GB"/>
              </w:rPr>
              <w:t>Pupils can see and hear clearly, including communication from the teacher, peers and interactive board/screens within the classroom. iPads are provided for those pupils for visual and hearing aids. </w:t>
            </w:r>
            <w:r w:rsidRPr="00280928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GB"/>
              </w:rPr>
              <w:t>​</w:t>
            </w:r>
          </w:p>
          <w:p w:rsidR="00976C94" w:rsidRPr="00280928" w:rsidRDefault="00976C94" w:rsidP="0077296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Sassoon Infant Std" w:eastAsia="Times New Roman" w:hAnsi="Sassoon Infant Std" w:cs="Arial"/>
                <w:sz w:val="24"/>
                <w:szCs w:val="24"/>
                <w:lang w:val="en-US" w:eastAsia="en-GB"/>
              </w:rPr>
            </w:pPr>
            <w:r w:rsidRPr="00280928">
              <w:rPr>
                <w:rFonts w:ascii="Sassoon Infant Std" w:eastAsia="Times New Roman" w:hAnsi="Sassoon Infant Std" w:cs="Arial"/>
                <w:color w:val="000000"/>
                <w:position w:val="1"/>
                <w:sz w:val="24"/>
                <w:szCs w:val="24"/>
                <w:lang w:eastAsia="en-GB"/>
              </w:rPr>
              <w:t>Promotion of a calm learning environment. Appropriate noise levels dependent on task. Ear defenders available to support. Quiet and individual workstations used when required. Use of hessian/natural muted colours and materials for displays where possible, to avoid sensory overload and distraction for pupils which can be caused by classrooms that are ‘too busy’ with clutter and/or too much colour. </w:t>
            </w:r>
            <w:r w:rsidRPr="00280928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n-GB"/>
              </w:rPr>
              <w:t>​</w:t>
            </w:r>
            <w:r w:rsidRPr="00280928">
              <w:rPr>
                <w:rFonts w:ascii="Sassoon Infant Std" w:eastAsia="Times New Roman" w:hAnsi="Sassoon Infant Std" w:cs="Calibri"/>
                <w:sz w:val="24"/>
                <w:szCs w:val="24"/>
                <w:lang w:eastAsia="en-GB"/>
              </w:rPr>
              <w:t> </w:t>
            </w:r>
          </w:p>
        </w:tc>
      </w:tr>
      <w:tr w:rsidR="00976C94" w:rsidRPr="00976C94" w:rsidTr="00280928">
        <w:trPr>
          <w:trHeight w:val="300"/>
        </w:trPr>
        <w:tc>
          <w:tcPr>
            <w:tcW w:w="10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366FF"/>
            <w:hideMark/>
          </w:tcPr>
          <w:p w:rsidR="00976C94" w:rsidRPr="00976C94" w:rsidRDefault="00976C94" w:rsidP="00976C9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092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Adaptation to Teaching Style/Strategy</w:t>
            </w:r>
            <w:r w:rsidRPr="0028092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976C94" w:rsidRPr="00976C94" w:rsidTr="00280928">
        <w:trPr>
          <w:trHeight w:val="300"/>
        </w:trPr>
        <w:tc>
          <w:tcPr>
            <w:tcW w:w="10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7296D" w:rsidRPr="00280928" w:rsidRDefault="0077296D" w:rsidP="00280928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Chunk learning and tasks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​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.</w:t>
            </w:r>
          </w:p>
          <w:p w:rsidR="0077296D" w:rsidRPr="00280928" w:rsidRDefault="0077296D" w:rsidP="00280928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 xml:space="preserve">Key words written on a </w:t>
            </w:r>
            <w:proofErr w:type="gramStart"/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whiteboard</w:t>
            </w: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.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​</w:t>
            </w:r>
            <w:proofErr w:type="gramEnd"/>
          </w:p>
          <w:p w:rsidR="0077296D" w:rsidRPr="00280928" w:rsidRDefault="0077296D" w:rsidP="00280928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Pre-teach new vocabulary/concepts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​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.</w:t>
            </w:r>
          </w:p>
          <w:p w:rsidR="0077296D" w:rsidRPr="00280928" w:rsidRDefault="0077296D" w:rsidP="00280928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WAGOLL - Provide the children with a model to ensure the teacher’s expectations for the session and task are clear. 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​</w:t>
            </w:r>
          </w:p>
          <w:p w:rsidR="0077296D" w:rsidRPr="00280928" w:rsidRDefault="0077296D" w:rsidP="00280928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Over-learning of concepts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.</w:t>
            </w:r>
          </w:p>
          <w:p w:rsidR="0077296D" w:rsidRPr="00280928" w:rsidRDefault="0077296D" w:rsidP="00280928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Multisensory approaches used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​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.</w:t>
            </w:r>
          </w:p>
          <w:p w:rsidR="0077296D" w:rsidRPr="00280928" w:rsidRDefault="0077296D" w:rsidP="00280928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 xml:space="preserve">Practical and outdoor learning – active learning – </w:t>
            </w: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large scale art work/collaborative artwork to be completed outdoors. DT activities to be practical and resources adapted to suit all children.</w:t>
            </w:r>
          </w:p>
          <w:p w:rsidR="0077296D" w:rsidRPr="00280928" w:rsidRDefault="0077296D" w:rsidP="00280928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Explicit instructions, single step instruction</w:t>
            </w: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s.</w:t>
            </w:r>
          </w:p>
          <w:p w:rsidR="0077296D" w:rsidRPr="00280928" w:rsidRDefault="0077296D" w:rsidP="00280928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Scaffolded tasks – build in support and independent parts of a task 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​</w:t>
            </w:r>
          </w:p>
          <w:p w:rsidR="0077296D" w:rsidRPr="00280928" w:rsidRDefault="0077296D" w:rsidP="00280928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Aids to support learning</w:t>
            </w:r>
            <w:r w:rsidR="00280928" w:rsidRPr="00280928">
              <w:rPr>
                <w:rStyle w:val="normaltextrun"/>
                <w:rFonts w:ascii="Sassoon Infant Std" w:hAnsi="Sassoon Infant Std" w:cs="Arial"/>
                <w:color w:val="000000"/>
              </w:rPr>
              <w:t xml:space="preserve">: </w:t>
            </w: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concrete resources, visual supports, breakdown of steps on whiteboard/step ladder</w:t>
            </w: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.</w:t>
            </w:r>
          </w:p>
          <w:p w:rsidR="0077296D" w:rsidRPr="00280928" w:rsidRDefault="0077296D" w:rsidP="00280928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Provide</w:t>
            </w: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 xml:space="preserve"> </w:t>
            </w: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information which is </w:t>
            </w:r>
            <w:r w:rsidRPr="00280928">
              <w:rPr>
                <w:rStyle w:val="contextualspellingandgrammarerror"/>
                <w:rFonts w:ascii="Sassoon Infant Std" w:hAnsi="Sassoon Infant Std" w:cs="Arial"/>
                <w:color w:val="000000"/>
              </w:rPr>
              <w:t>non</w:t>
            </w:r>
            <w:r w:rsidRPr="00280928">
              <w:rPr>
                <w:rStyle w:val="contextualspellingandgrammarerror"/>
                <w:rFonts w:ascii="Sassoon Infant Std" w:hAnsi="Sassoon Infant Std" w:cs="Arial"/>
                <w:color w:val="000000"/>
              </w:rPr>
              <w:t>-</w:t>
            </w:r>
            <w:r w:rsidRPr="00280928">
              <w:rPr>
                <w:rStyle w:val="contextualspellingandgrammarerror"/>
                <w:rFonts w:ascii="Sassoon Infant Std" w:hAnsi="Sassoon Infant Std" w:cs="Arial"/>
                <w:color w:val="000000"/>
              </w:rPr>
              <w:t>essential</w:t>
            </w: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 to the learning – Date/Steps to Success already provided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​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.</w:t>
            </w:r>
          </w:p>
          <w:p w:rsidR="0077296D" w:rsidRPr="00280928" w:rsidRDefault="0077296D" w:rsidP="00280928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High expectations for all – no ceiling on learning, STS support </w:t>
            </w:r>
            <w:proofErr w:type="gramStart"/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this.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​</w:t>
            </w:r>
            <w:proofErr w:type="gramEnd"/>
          </w:p>
          <w:p w:rsidR="0077296D" w:rsidRPr="00280928" w:rsidRDefault="0077296D" w:rsidP="00280928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Talking partners - gives children the opportunity to reflect on and discuss </w:t>
            </w:r>
            <w:proofErr w:type="gramStart"/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ideas.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​</w:t>
            </w:r>
            <w:proofErr w:type="gramEnd"/>
          </w:p>
          <w:p w:rsidR="00976C94" w:rsidRPr="00280928" w:rsidRDefault="0077296D" w:rsidP="00280928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On the spot marking and feedback to correct any misconceptions promptly, ensure any intervention required and move pupils forward with their learning. </w:t>
            </w:r>
            <w:r w:rsidR="00976C94" w:rsidRPr="00280928">
              <w:rPr>
                <w:rFonts w:ascii="Calibri" w:hAnsi="Calibri" w:cs="Calibri"/>
              </w:rPr>
              <w:t> </w:t>
            </w:r>
          </w:p>
        </w:tc>
      </w:tr>
      <w:tr w:rsidR="00976C94" w:rsidRPr="00976C94" w:rsidTr="00280928">
        <w:trPr>
          <w:trHeight w:val="300"/>
        </w:trPr>
        <w:tc>
          <w:tcPr>
            <w:tcW w:w="10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366FF"/>
            <w:hideMark/>
          </w:tcPr>
          <w:p w:rsidR="00976C94" w:rsidRPr="00976C94" w:rsidRDefault="00976C94" w:rsidP="00976C9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092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Adaptation of Teaching Materials and Resources</w:t>
            </w:r>
            <w:r w:rsidRPr="0028092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976C94" w:rsidRPr="00976C94" w:rsidTr="00280928">
        <w:trPr>
          <w:trHeight w:val="300"/>
        </w:trPr>
        <w:tc>
          <w:tcPr>
            <w:tcW w:w="10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7296D" w:rsidRPr="00280928" w:rsidRDefault="0077296D" w:rsidP="0077296D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>Use of Working Walls – key vocabulary documented and referred to within lessons. </w:t>
            </w:r>
            <w:r w:rsidRPr="00280928">
              <w:rPr>
                <w:rStyle w:val="contextualspellingandgrammarerror"/>
                <w:rFonts w:ascii="Sassoon Infant Std" w:hAnsi="Sassoon Infant Std" w:cs="Arial"/>
                <w:color w:val="000000"/>
                <w:position w:val="1"/>
              </w:rPr>
              <w:t>E.g.</w:t>
            </w:r>
            <w:r w:rsidRPr="00280928"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> </w:t>
            </w:r>
            <w:r w:rsidR="00280928" w:rsidRPr="00280928"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>Artists name, style of art, techniques used (line, tone, colour etc).</w:t>
            </w:r>
          </w:p>
          <w:p w:rsidR="0077296D" w:rsidRPr="00280928" w:rsidRDefault="0077296D" w:rsidP="0077296D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>Range of accessible materials including, chunky pencils and pencil grips for pupils who need them. 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​</w:t>
            </w:r>
          </w:p>
          <w:p w:rsidR="0077296D" w:rsidRPr="00280928" w:rsidRDefault="0077296D" w:rsidP="0077296D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>Sloping board to support motor </w:t>
            </w:r>
            <w:proofErr w:type="gramStart"/>
            <w:r w:rsidRPr="00280928"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>control</w:t>
            </w:r>
            <w:r w:rsidR="00280928" w:rsidRPr="00280928"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>.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​</w:t>
            </w:r>
            <w:proofErr w:type="gramEnd"/>
          </w:p>
          <w:p w:rsidR="00280928" w:rsidRPr="00280928" w:rsidRDefault="0077296D" w:rsidP="00530CF1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 xml:space="preserve">Language is clear, unambiguous and accessible. </w:t>
            </w:r>
          </w:p>
          <w:p w:rsidR="0077296D" w:rsidRPr="00280928" w:rsidRDefault="0077296D" w:rsidP="00530CF1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>Instructions are given clearly and reinforced visually, where necessary. 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​</w:t>
            </w:r>
          </w:p>
          <w:p w:rsidR="0077296D" w:rsidRPr="00280928" w:rsidRDefault="0077296D" w:rsidP="0077296D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>Wording of questions is planned, avoiding complex vocabulary − careful preparation ensures all pupils have opportunities to answer open-ended questions. 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​</w:t>
            </w:r>
          </w:p>
          <w:p w:rsidR="0077296D" w:rsidRPr="00280928" w:rsidRDefault="0077296D" w:rsidP="0077296D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>Adapted printed materials – font size/colour/font</w:t>
            </w:r>
          </w:p>
          <w:p w:rsidR="00976C94" w:rsidRPr="00976C94" w:rsidRDefault="00976C94" w:rsidP="0077296D">
            <w:pPr>
              <w:spacing w:after="0" w:line="240" w:lineRule="auto"/>
              <w:textAlignment w:val="baseline"/>
              <w:rPr>
                <w:rFonts w:ascii="Sassoon Infant Std" w:eastAsia="Times New Roman" w:hAnsi="Sassoon Infant Std" w:cs="Times New Roman"/>
                <w:sz w:val="24"/>
                <w:szCs w:val="24"/>
                <w:lang w:eastAsia="en-GB"/>
              </w:rPr>
            </w:pPr>
          </w:p>
        </w:tc>
      </w:tr>
      <w:tr w:rsidR="00976C94" w:rsidRPr="00976C94" w:rsidTr="00280928">
        <w:trPr>
          <w:trHeight w:val="300"/>
        </w:trPr>
        <w:tc>
          <w:tcPr>
            <w:tcW w:w="10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366FF"/>
            <w:hideMark/>
          </w:tcPr>
          <w:p w:rsidR="00976C94" w:rsidRPr="00976C94" w:rsidRDefault="00976C94" w:rsidP="00976C9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092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lastRenderedPageBreak/>
              <w:t>Adaptation of Recording </w:t>
            </w:r>
            <w:r w:rsidRPr="0028092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976C94" w:rsidRPr="00976C94" w:rsidTr="00280928">
        <w:trPr>
          <w:trHeight w:val="300"/>
        </w:trPr>
        <w:tc>
          <w:tcPr>
            <w:tcW w:w="10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0928" w:rsidRPr="00280928" w:rsidRDefault="00280928" w:rsidP="00280928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>Use of a scribe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​</w:t>
            </w:r>
            <w:r w:rsidRPr="00280928">
              <w:rPr>
                <w:rStyle w:val="eop"/>
                <w:rFonts w:ascii="Sassoon Infant Std" w:hAnsi="Sassoon Infant Std" w:cs="Arial"/>
                <w:color w:val="000000"/>
                <w:lang w:val="en-US"/>
              </w:rPr>
              <w:t xml:space="preserve"> </w:t>
            </w:r>
            <w:r w:rsidRPr="00280928">
              <w:rPr>
                <w:rStyle w:val="eop"/>
                <w:rFonts w:ascii="Sassoon Infant Std" w:hAnsi="Sassoon Infant Std"/>
                <w:lang w:val="en-US"/>
              </w:rPr>
              <w:t>when researching, designing and evaluating art/DT products.</w:t>
            </w:r>
          </w:p>
          <w:p w:rsidR="00280928" w:rsidRPr="00280928" w:rsidRDefault="00280928" w:rsidP="00280928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>Seesa</w:t>
            </w:r>
            <w:r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>w to record voice/video.</w:t>
            </w:r>
          </w:p>
          <w:p w:rsidR="00280928" w:rsidRPr="00280928" w:rsidRDefault="00280928" w:rsidP="00280928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>Photos</w:t>
            </w:r>
            <w:r w:rsidRPr="00280928"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>.</w:t>
            </w:r>
          </w:p>
          <w:p w:rsidR="00280928" w:rsidRPr="00280928" w:rsidRDefault="00280928" w:rsidP="00280928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spellingerror"/>
                <w:rFonts w:ascii="Sassoon Infant Std" w:hAnsi="Sassoon Infant Std"/>
                <w:color w:val="000000"/>
                <w:position w:val="1"/>
              </w:rPr>
              <w:t>S</w:t>
            </w:r>
            <w:r w:rsidRPr="00280928">
              <w:rPr>
                <w:rStyle w:val="spellingerror"/>
                <w:rFonts w:ascii="Sassoon Infant Std" w:hAnsi="Sassoon Infant Std"/>
              </w:rPr>
              <w:t>ketch</w:t>
            </w:r>
            <w:r>
              <w:rPr>
                <w:rStyle w:val="spellingerror"/>
                <w:rFonts w:ascii="Sassoon Infant Std" w:hAnsi="Sassoon Infant Std"/>
              </w:rPr>
              <w:t xml:space="preserve"> </w:t>
            </w:r>
            <w:r w:rsidRPr="00280928">
              <w:rPr>
                <w:rStyle w:val="spellingerror"/>
                <w:rFonts w:ascii="Sassoon Infant Std" w:hAnsi="Sassoon Infant Std"/>
              </w:rPr>
              <w:t>books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​</w:t>
            </w:r>
          </w:p>
          <w:p w:rsidR="00280928" w:rsidRPr="00280928" w:rsidRDefault="00280928" w:rsidP="00EE1B4D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>Use of iPads</w:t>
            </w:r>
            <w:r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>/talking tins</w:t>
            </w:r>
            <w:r w:rsidRPr="00280928"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 xml:space="preserve"> for pupils to give verbal explanations as an alternative for scribing in sketchboo</w:t>
            </w:r>
            <w:r w:rsidRPr="00280928"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>ks</w:t>
            </w:r>
            <w:r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 xml:space="preserve"> or </w:t>
            </w:r>
            <w:r w:rsidRPr="00280928"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>evaluating their design</w:t>
            </w:r>
            <w:r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>s.</w:t>
            </w:r>
          </w:p>
          <w:p w:rsidR="00280928" w:rsidRPr="00280928" w:rsidRDefault="00280928" w:rsidP="00280928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>Accessibility features on technology such as screen </w:t>
            </w:r>
            <w:proofErr w:type="gramStart"/>
            <w:r w:rsidRPr="00280928"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>filter</w:t>
            </w:r>
            <w:r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>s.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​</w:t>
            </w:r>
            <w:proofErr w:type="gramEnd"/>
          </w:p>
          <w:p w:rsidR="00280928" w:rsidRPr="00280928" w:rsidRDefault="00280928" w:rsidP="00280928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>Custom fonts (size, colour, style) and overlays on devices. Use of a clear font type such as Arial or</w:t>
            </w:r>
            <w:r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 xml:space="preserve"> </w:t>
            </w:r>
            <w:r w:rsidRPr="00280928"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>Comic Sans</w:t>
            </w:r>
            <w:r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>.</w:t>
            </w:r>
          </w:p>
          <w:p w:rsidR="00976C94" w:rsidRPr="00280928" w:rsidRDefault="00280928" w:rsidP="00280928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  <w:position w:val="1"/>
              </w:rPr>
              <w:t>Digital Mind Maps and </w:t>
            </w:r>
            <w:proofErr w:type="spellStart"/>
            <w:proofErr w:type="gramStart"/>
            <w:r w:rsidRPr="00280928">
              <w:rPr>
                <w:rStyle w:val="spellingerror"/>
                <w:rFonts w:ascii="Sassoon Infant Std" w:hAnsi="Sassoon Infant Std" w:cs="Arial"/>
                <w:color w:val="000000"/>
                <w:position w:val="1"/>
              </w:rPr>
              <w:t>Padlets</w:t>
            </w:r>
            <w:proofErr w:type="spellEnd"/>
            <w:r>
              <w:rPr>
                <w:rStyle w:val="spellingerror"/>
                <w:rFonts w:ascii="Sassoon Infant Std" w:hAnsi="Sassoon Infant Std" w:cs="Arial"/>
                <w:color w:val="000000"/>
                <w:position w:val="1"/>
              </w:rPr>
              <w:t>.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​</w:t>
            </w:r>
            <w:proofErr w:type="gramEnd"/>
          </w:p>
        </w:tc>
      </w:tr>
      <w:tr w:rsidR="00976C94" w:rsidRPr="00976C94" w:rsidTr="00280928">
        <w:trPr>
          <w:trHeight w:val="300"/>
        </w:trPr>
        <w:tc>
          <w:tcPr>
            <w:tcW w:w="10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3366FF"/>
            <w:hideMark/>
          </w:tcPr>
          <w:p w:rsidR="00976C94" w:rsidRPr="00976C94" w:rsidRDefault="00976C94" w:rsidP="00976C9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092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Adaptation of/innovative use of Support</w:t>
            </w:r>
            <w:r w:rsidRPr="0028092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976C94" w:rsidRPr="00976C94" w:rsidTr="00280928">
        <w:trPr>
          <w:trHeight w:val="300"/>
        </w:trPr>
        <w:tc>
          <w:tcPr>
            <w:tcW w:w="10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0928" w:rsidRPr="00280928" w:rsidRDefault="00280928" w:rsidP="00280928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Support from additional adults is planned to scaffold pupils’ learning, allowing them, increasingly, to work independently. 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​</w:t>
            </w:r>
          </w:p>
          <w:p w:rsidR="00280928" w:rsidRPr="00280928" w:rsidRDefault="00280928" w:rsidP="00280928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Additional adults supporting children during teaching inputs, breaking down tasks further, simplifying instructions, use of equipment and visual supports, supporting and preparing pupils to feedback their ideas and answers.</w:t>
            </w:r>
            <w:bookmarkStart w:id="0" w:name="_GoBack"/>
            <w:bookmarkEnd w:id="0"/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 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​</w:t>
            </w:r>
          </w:p>
          <w:p w:rsidR="00280928" w:rsidRPr="00280928" w:rsidRDefault="00280928" w:rsidP="00280928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Use support staff to check in with children with SEND when working independently. Use of resources to support independent working such as visual timers. 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​</w:t>
            </w:r>
          </w:p>
          <w:p w:rsidR="00280928" w:rsidRPr="00280928" w:rsidRDefault="00280928" w:rsidP="00280928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Sensory breaks incorporated into the school day for children as required to support availability for learning, staff to facilitate this. Time spent with trusted adult for emotional check-ins etc when needed. 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​</w:t>
            </w:r>
          </w:p>
          <w:p w:rsidR="00280928" w:rsidRPr="00280928" w:rsidRDefault="00280928" w:rsidP="00280928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Staff to adapt tasks in the lesson if children are finding work too challenging. For example, by providing extra resources, restructuring the task, providing scaffolding, recapping instructions etc.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​</w:t>
            </w:r>
          </w:p>
          <w:p w:rsidR="00280928" w:rsidRPr="00280928" w:rsidRDefault="00280928" w:rsidP="00280928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 xml:space="preserve">Use of Talking Partners to allow the children time to discuss their ideas before responding to the </w:t>
            </w:r>
            <w:proofErr w:type="gramStart"/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teacher.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​</w:t>
            </w:r>
            <w:proofErr w:type="gramEnd"/>
          </w:p>
          <w:p w:rsidR="00280928" w:rsidRPr="00280928" w:rsidRDefault="00280928" w:rsidP="00280928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All children given thinking time to ensure responses from all.  </w:t>
            </w:r>
            <w:r w:rsidRPr="00280928">
              <w:rPr>
                <w:rStyle w:val="eop"/>
                <w:rFonts w:ascii="Arial" w:hAnsi="Arial" w:cs="Arial"/>
                <w:color w:val="000000"/>
                <w:lang w:val="en-US"/>
              </w:rPr>
              <w:t>​</w:t>
            </w:r>
          </w:p>
          <w:p w:rsidR="00280928" w:rsidRPr="00280928" w:rsidRDefault="00280928" w:rsidP="00280928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 w:cs="Arial"/>
                <w:lang w:val="en-US"/>
              </w:rPr>
            </w:pPr>
            <w:r w:rsidRPr="00280928">
              <w:rPr>
                <w:rStyle w:val="normaltextrun"/>
                <w:rFonts w:ascii="Sassoon Infant Std" w:hAnsi="Sassoon Infant Std" w:cs="Arial"/>
                <w:color w:val="000000"/>
              </w:rPr>
              <w:t>Support for children as a scribe, reader or prompter as required. </w:t>
            </w:r>
          </w:p>
          <w:p w:rsidR="00976C94" w:rsidRPr="00976C94" w:rsidRDefault="00976C94" w:rsidP="00976C9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976C94" w:rsidRPr="00976C94" w:rsidRDefault="00976C94" w:rsidP="00976C94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976C94">
        <w:rPr>
          <w:rFonts w:ascii="Calibri" w:eastAsia="Times New Roman" w:hAnsi="Calibri" w:cs="Calibri"/>
          <w:lang w:eastAsia="en-GB"/>
        </w:rPr>
        <w:t> </w:t>
      </w:r>
    </w:p>
    <w:p w:rsidR="00B1492F" w:rsidRDefault="0013085C"/>
    <w:p w:rsidR="00976C94" w:rsidRDefault="00976C94"/>
    <w:p w:rsidR="00976C94" w:rsidRDefault="00976C94">
      <w:r>
        <w:rPr>
          <w:noProof/>
        </w:rPr>
        <w:lastRenderedPageBreak/>
        <w:drawing>
          <wp:inline distT="0" distB="0" distL="0" distR="0" wp14:anchorId="0EDEE56F" wp14:editId="275CDF81">
            <wp:extent cx="5402698" cy="5500044"/>
            <wp:effectExtent l="8572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5464" t="39084" r="51739" b="19636"/>
                    <a:stretch/>
                  </pic:blipFill>
                  <pic:spPr bwMode="auto">
                    <a:xfrm rot="5400000">
                      <a:off x="0" y="0"/>
                      <a:ext cx="5419350" cy="55169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6C94" w:rsidRDefault="00976C94">
      <w:r>
        <w:rPr>
          <w:noProof/>
        </w:rPr>
        <w:lastRenderedPageBreak/>
        <w:drawing>
          <wp:inline distT="0" distB="0" distL="0" distR="0" wp14:anchorId="6F0BDE9A" wp14:editId="72C6AA2D">
            <wp:extent cx="5215043" cy="5349920"/>
            <wp:effectExtent l="8572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5053" t="28491" r="51122" b="28036"/>
                    <a:stretch/>
                  </pic:blipFill>
                  <pic:spPr bwMode="auto">
                    <a:xfrm rot="5400000">
                      <a:off x="0" y="0"/>
                      <a:ext cx="5228481" cy="53637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6C94" w:rsidRDefault="00976C94">
      <w:r>
        <w:rPr>
          <w:noProof/>
        </w:rPr>
        <w:lastRenderedPageBreak/>
        <w:drawing>
          <wp:inline distT="0" distB="0" distL="0" distR="0" wp14:anchorId="38952082" wp14:editId="5227B704">
            <wp:extent cx="6037185" cy="3238231"/>
            <wp:effectExtent l="889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6062" t="37431" r="28944" b="19640"/>
                    <a:stretch/>
                  </pic:blipFill>
                  <pic:spPr bwMode="auto">
                    <a:xfrm rot="5400000">
                      <a:off x="0" y="0"/>
                      <a:ext cx="6118467" cy="32818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7A4A7EA" wp14:editId="1448836C">
            <wp:extent cx="5619987" cy="3118872"/>
            <wp:effectExtent l="0" t="6668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8545" t="30317" r="28528" b="27308"/>
                    <a:stretch/>
                  </pic:blipFill>
                  <pic:spPr bwMode="auto">
                    <a:xfrm rot="5400000">
                      <a:off x="0" y="0"/>
                      <a:ext cx="5665089" cy="31439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6C94" w:rsidRDefault="00976C94"/>
    <w:p w:rsidR="00976C94" w:rsidRDefault="00976C94">
      <w:r>
        <w:rPr>
          <w:noProof/>
        </w:rPr>
        <w:lastRenderedPageBreak/>
        <w:drawing>
          <wp:inline distT="0" distB="0" distL="0" distR="0" wp14:anchorId="03AD362F" wp14:editId="7A324BA0">
            <wp:extent cx="9503893" cy="5397842"/>
            <wp:effectExtent l="0" t="4445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5464" t="42006" r="32227" b="15253"/>
                    <a:stretch/>
                  </pic:blipFill>
                  <pic:spPr bwMode="auto">
                    <a:xfrm rot="5400000">
                      <a:off x="0" y="0"/>
                      <a:ext cx="9515615" cy="54044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6C94" w:rsidRDefault="00976C94">
      <w:r>
        <w:rPr>
          <w:noProof/>
        </w:rPr>
        <w:lastRenderedPageBreak/>
        <w:drawing>
          <wp:inline distT="0" distB="0" distL="0" distR="0" wp14:anchorId="19FD9B22" wp14:editId="24ABB687">
            <wp:extent cx="7216369" cy="5554705"/>
            <wp:effectExtent l="0" t="7303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5258" t="34701" r="43526" b="22560"/>
                    <a:stretch/>
                  </pic:blipFill>
                  <pic:spPr bwMode="auto">
                    <a:xfrm rot="5400000">
                      <a:off x="0" y="0"/>
                      <a:ext cx="7228035" cy="5563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76C94" w:rsidSect="00976C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1110D"/>
    <w:multiLevelType w:val="hybridMultilevel"/>
    <w:tmpl w:val="B69E72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0535B"/>
    <w:multiLevelType w:val="multilevel"/>
    <w:tmpl w:val="143E0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1CA34A1"/>
    <w:multiLevelType w:val="multilevel"/>
    <w:tmpl w:val="997A6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5A2189A"/>
    <w:multiLevelType w:val="multilevel"/>
    <w:tmpl w:val="01EC3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CF177A5"/>
    <w:multiLevelType w:val="hybridMultilevel"/>
    <w:tmpl w:val="A73070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64D66"/>
    <w:multiLevelType w:val="hybridMultilevel"/>
    <w:tmpl w:val="1FE26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CD5F11"/>
    <w:multiLevelType w:val="hybridMultilevel"/>
    <w:tmpl w:val="B25A9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00605"/>
    <w:multiLevelType w:val="hybridMultilevel"/>
    <w:tmpl w:val="5C8824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4B6EA2"/>
    <w:multiLevelType w:val="hybridMultilevel"/>
    <w:tmpl w:val="3312B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DB46BE"/>
    <w:multiLevelType w:val="multilevel"/>
    <w:tmpl w:val="3EE65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3BE6DFA"/>
    <w:multiLevelType w:val="multilevel"/>
    <w:tmpl w:val="C1961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1566CB7"/>
    <w:multiLevelType w:val="hybridMultilevel"/>
    <w:tmpl w:val="10A84462"/>
    <w:lvl w:ilvl="0" w:tplc="08090001">
      <w:start w:val="1"/>
      <w:numFmt w:val="bullet"/>
      <w:lvlText w:val=""/>
      <w:lvlJc w:val="left"/>
      <w:pPr>
        <w:ind w:left="9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2" w15:restartNumberingAfterBreak="0">
    <w:nsid w:val="64AA10D9"/>
    <w:multiLevelType w:val="hybridMultilevel"/>
    <w:tmpl w:val="F4646B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71783E"/>
    <w:multiLevelType w:val="hybridMultilevel"/>
    <w:tmpl w:val="FC969C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4" w15:restartNumberingAfterBreak="0">
    <w:nsid w:val="65E849B7"/>
    <w:multiLevelType w:val="hybridMultilevel"/>
    <w:tmpl w:val="4E56B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53213D"/>
    <w:multiLevelType w:val="multilevel"/>
    <w:tmpl w:val="A28C8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66E1EAC"/>
    <w:multiLevelType w:val="hybridMultilevel"/>
    <w:tmpl w:val="D5085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542620"/>
    <w:multiLevelType w:val="hybridMultilevel"/>
    <w:tmpl w:val="BB369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7"/>
  </w:num>
  <w:num w:numId="5">
    <w:abstractNumId w:val="1"/>
  </w:num>
  <w:num w:numId="6">
    <w:abstractNumId w:val="7"/>
  </w:num>
  <w:num w:numId="7">
    <w:abstractNumId w:val="6"/>
  </w:num>
  <w:num w:numId="8">
    <w:abstractNumId w:val="16"/>
  </w:num>
  <w:num w:numId="9">
    <w:abstractNumId w:val="8"/>
  </w:num>
  <w:num w:numId="10">
    <w:abstractNumId w:val="5"/>
  </w:num>
  <w:num w:numId="11">
    <w:abstractNumId w:val="0"/>
  </w:num>
  <w:num w:numId="12">
    <w:abstractNumId w:val="10"/>
  </w:num>
  <w:num w:numId="13">
    <w:abstractNumId w:val="15"/>
  </w:num>
  <w:num w:numId="14">
    <w:abstractNumId w:val="14"/>
  </w:num>
  <w:num w:numId="15">
    <w:abstractNumId w:val="4"/>
  </w:num>
  <w:num w:numId="16">
    <w:abstractNumId w:val="2"/>
  </w:num>
  <w:num w:numId="17">
    <w:abstractNumId w:val="11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C94"/>
    <w:rsid w:val="0013085C"/>
    <w:rsid w:val="00280928"/>
    <w:rsid w:val="003062CF"/>
    <w:rsid w:val="0077296D"/>
    <w:rsid w:val="00976C94"/>
    <w:rsid w:val="00CB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459B4"/>
  <w15:chartTrackingRefBased/>
  <w15:docId w15:val="{5C85E156-F007-40E2-9D52-7C199376A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76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76C94"/>
  </w:style>
  <w:style w:type="character" w:customStyle="1" w:styleId="eop">
    <w:name w:val="eop"/>
    <w:basedOn w:val="DefaultParagraphFont"/>
    <w:rsid w:val="00976C94"/>
  </w:style>
  <w:style w:type="character" w:customStyle="1" w:styleId="tabchar">
    <w:name w:val="tabchar"/>
    <w:basedOn w:val="DefaultParagraphFont"/>
    <w:rsid w:val="00976C94"/>
  </w:style>
  <w:style w:type="paragraph" w:styleId="ListParagraph">
    <w:name w:val="List Paragraph"/>
    <w:basedOn w:val="Normal"/>
    <w:uiPriority w:val="34"/>
    <w:qFormat/>
    <w:rsid w:val="0077296D"/>
    <w:pPr>
      <w:ind w:left="720"/>
      <w:contextualSpacing/>
    </w:pPr>
  </w:style>
  <w:style w:type="character" w:customStyle="1" w:styleId="contextualspellingandgrammarerror">
    <w:name w:val="contextualspellingandgrammarerror"/>
    <w:basedOn w:val="DefaultParagraphFont"/>
    <w:rsid w:val="0077296D"/>
  </w:style>
  <w:style w:type="character" w:customStyle="1" w:styleId="spellingerror">
    <w:name w:val="spellingerror"/>
    <w:basedOn w:val="DefaultParagraphFont"/>
    <w:rsid w:val="002809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8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13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6050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29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081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61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29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101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25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02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08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21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992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30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040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09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76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20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741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65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5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747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70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76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21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779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0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06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054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80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43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86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5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36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3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409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19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38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04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67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359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665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34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80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91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25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20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67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30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68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11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38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603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17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81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6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41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66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56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705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17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37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974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864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52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48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73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259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786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Water Primary School</Company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Smith</dc:creator>
  <cp:keywords/>
  <dc:description/>
  <cp:lastModifiedBy>Emma Smith</cp:lastModifiedBy>
  <cp:revision>1</cp:revision>
  <dcterms:created xsi:type="dcterms:W3CDTF">2023-04-20T08:57:00Z</dcterms:created>
  <dcterms:modified xsi:type="dcterms:W3CDTF">2023-04-20T09:30:00Z</dcterms:modified>
</cp:coreProperties>
</file>