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7C40C" w14:textId="77777777" w:rsidR="00254BFD" w:rsidRPr="007316A7" w:rsidRDefault="00254BFD" w:rsidP="00254BFD">
      <w:pPr>
        <w:shd w:val="clear" w:color="auto" w:fill="D9D9D9"/>
        <w:jc w:val="center"/>
        <w:rPr>
          <w:rFonts w:ascii="Century Gothic" w:hAnsi="Century Gothic"/>
          <w:b/>
          <w:sz w:val="36"/>
        </w:rPr>
      </w:pPr>
      <w:r w:rsidRPr="007316A7">
        <w:rPr>
          <w:rFonts w:ascii="Century Gothic" w:hAnsi="Century Gothic"/>
          <w:b/>
          <w:sz w:val="36"/>
        </w:rPr>
        <w:t>Water Primary School</w:t>
      </w:r>
    </w:p>
    <w:p w14:paraId="1FE8C7C5" w14:textId="77777777" w:rsidR="008B12D8" w:rsidRDefault="00254BFD" w:rsidP="00254BFD">
      <w:pPr>
        <w:shd w:val="clear" w:color="auto" w:fill="D9D9D9"/>
        <w:jc w:val="center"/>
        <w:rPr>
          <w:rFonts w:ascii="Century Gothic" w:hAnsi="Century Gothic"/>
          <w:b/>
          <w:sz w:val="32"/>
        </w:rPr>
      </w:pPr>
      <w:r>
        <w:rPr>
          <w:rFonts w:ascii="Century Gothic" w:hAnsi="Century Gothic"/>
          <w:b/>
          <w:sz w:val="32"/>
        </w:rPr>
        <w:t>SEN Information Report</w:t>
      </w:r>
      <w:r w:rsidR="00F42B9A">
        <w:rPr>
          <w:rFonts w:ascii="Century Gothic" w:hAnsi="Century Gothic"/>
          <w:b/>
          <w:sz w:val="32"/>
        </w:rPr>
        <w:t xml:space="preserve"> </w:t>
      </w:r>
    </w:p>
    <w:p w14:paraId="40448803" w14:textId="77777777" w:rsidR="00254BFD" w:rsidRPr="00816820" w:rsidRDefault="00F42B9A" w:rsidP="00254BFD">
      <w:pPr>
        <w:shd w:val="clear" w:color="auto" w:fill="D9D9D9"/>
        <w:jc w:val="center"/>
        <w:rPr>
          <w:rFonts w:ascii="Century Gothic" w:hAnsi="Century Gothic"/>
          <w:b/>
          <w:sz w:val="32"/>
        </w:rPr>
      </w:pPr>
      <w:r w:rsidRPr="00816820">
        <w:rPr>
          <w:rFonts w:ascii="Century Gothic" w:hAnsi="Century Gothic"/>
          <w:b/>
          <w:sz w:val="32"/>
        </w:rPr>
        <w:t>and</w:t>
      </w:r>
    </w:p>
    <w:p w14:paraId="2022C4D1" w14:textId="77777777" w:rsidR="00F42B9A" w:rsidRDefault="00F42B9A" w:rsidP="00254BFD">
      <w:pPr>
        <w:shd w:val="clear" w:color="auto" w:fill="D9D9D9"/>
        <w:jc w:val="center"/>
        <w:rPr>
          <w:rFonts w:ascii="Century Gothic" w:hAnsi="Century Gothic"/>
          <w:b/>
          <w:sz w:val="32"/>
        </w:rPr>
      </w:pPr>
      <w:r w:rsidRPr="00816820">
        <w:rPr>
          <w:rFonts w:ascii="Century Gothic" w:hAnsi="Century Gothic"/>
          <w:b/>
          <w:sz w:val="32"/>
        </w:rPr>
        <w:t>School’s Contribution to the LOCAL OFFER</w:t>
      </w:r>
    </w:p>
    <w:p w14:paraId="70E544B7" w14:textId="4E29F035" w:rsidR="00254BFD" w:rsidRDefault="00F305CE" w:rsidP="00254BFD">
      <w:pPr>
        <w:shd w:val="clear" w:color="auto" w:fill="D9D9D9"/>
        <w:jc w:val="center"/>
        <w:rPr>
          <w:rFonts w:ascii="Century Gothic" w:hAnsi="Century Gothic"/>
          <w:sz w:val="28"/>
        </w:rPr>
      </w:pPr>
      <w:r>
        <w:rPr>
          <w:rFonts w:ascii="Century Gothic" w:hAnsi="Century Gothic"/>
          <w:sz w:val="28"/>
        </w:rPr>
        <w:t>Reviewed by M</w:t>
      </w:r>
      <w:r w:rsidR="00BD1836">
        <w:rPr>
          <w:rFonts w:ascii="Century Gothic" w:hAnsi="Century Gothic"/>
          <w:sz w:val="28"/>
        </w:rPr>
        <w:t>iss M Launder</w:t>
      </w:r>
    </w:p>
    <w:p w14:paraId="268A0290" w14:textId="6B1A4DB1" w:rsidR="00254BFD" w:rsidRPr="00254BFD" w:rsidRDefault="00EF551A" w:rsidP="00254BFD">
      <w:pPr>
        <w:shd w:val="clear" w:color="auto" w:fill="D9D9D9"/>
        <w:jc w:val="center"/>
        <w:rPr>
          <w:rFonts w:ascii="Century Gothic" w:hAnsi="Century Gothic"/>
          <w:sz w:val="28"/>
        </w:rPr>
      </w:pPr>
      <w:r>
        <w:rPr>
          <w:i/>
          <w:noProof/>
        </w:rPr>
        <w:drawing>
          <wp:anchor distT="0" distB="0" distL="114300" distR="114300" simplePos="0" relativeHeight="251658240" behindDoc="0" locked="0" layoutInCell="1" allowOverlap="1" wp14:anchorId="6325B064" wp14:editId="37ECD082">
            <wp:simplePos x="0" y="0"/>
            <wp:positionH relativeFrom="column">
              <wp:posOffset>2206625</wp:posOffset>
            </wp:positionH>
            <wp:positionV relativeFrom="paragraph">
              <wp:posOffset>303530</wp:posOffset>
            </wp:positionV>
            <wp:extent cx="1022985" cy="972185"/>
            <wp:effectExtent l="0" t="0" r="0" b="0"/>
            <wp:wrapThrough wrapText="bothSides">
              <wp:wrapPolygon edited="0">
                <wp:start x="0" y="0"/>
                <wp:lineTo x="0" y="20880"/>
                <wp:lineTo x="20916" y="20880"/>
                <wp:lineTo x="20916" y="0"/>
                <wp:lineTo x="0" y="0"/>
              </wp:wrapPolygon>
            </wp:wrapThrough>
            <wp:docPr id="2" name="Picture 2" descr="WATE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TER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2985" cy="972185"/>
                    </a:xfrm>
                    <a:prstGeom prst="rect">
                      <a:avLst/>
                    </a:prstGeom>
                    <a:noFill/>
                    <a:ln>
                      <a:noFill/>
                    </a:ln>
                  </pic:spPr>
                </pic:pic>
              </a:graphicData>
            </a:graphic>
          </wp:anchor>
        </w:drawing>
      </w:r>
      <w:r w:rsidR="00254BFD">
        <w:rPr>
          <w:rFonts w:ascii="Century Gothic" w:hAnsi="Century Gothic"/>
          <w:sz w:val="28"/>
        </w:rPr>
        <w:t xml:space="preserve">Review Date: Annually </w:t>
      </w:r>
      <w:r w:rsidR="00F305CE">
        <w:rPr>
          <w:rFonts w:ascii="Century Gothic" w:hAnsi="Century Gothic"/>
          <w:sz w:val="28"/>
        </w:rPr>
        <w:t xml:space="preserve">– </w:t>
      </w:r>
      <w:r w:rsidR="006E588C">
        <w:rPr>
          <w:rFonts w:ascii="Century Gothic" w:hAnsi="Century Gothic"/>
          <w:sz w:val="28"/>
        </w:rPr>
        <w:t>November</w:t>
      </w:r>
      <w:r w:rsidR="005E4FA4">
        <w:rPr>
          <w:rFonts w:ascii="Century Gothic" w:hAnsi="Century Gothic"/>
          <w:sz w:val="28"/>
        </w:rPr>
        <w:t xml:space="preserve"> 202</w:t>
      </w:r>
      <w:r w:rsidR="00BD1836">
        <w:rPr>
          <w:rFonts w:ascii="Century Gothic" w:hAnsi="Century Gothic"/>
          <w:sz w:val="28"/>
        </w:rPr>
        <w:t>6</w:t>
      </w:r>
    </w:p>
    <w:p w14:paraId="17911F50" w14:textId="77777777" w:rsidR="00EF551A" w:rsidRDefault="00EF551A" w:rsidP="00350B81">
      <w:pPr>
        <w:spacing w:line="240" w:lineRule="auto"/>
        <w:rPr>
          <w:i/>
        </w:rPr>
      </w:pPr>
    </w:p>
    <w:p w14:paraId="356B011A" w14:textId="77777777" w:rsidR="00EF551A" w:rsidRDefault="00EF551A" w:rsidP="00350B81">
      <w:pPr>
        <w:spacing w:line="240" w:lineRule="auto"/>
        <w:rPr>
          <w:i/>
        </w:rPr>
      </w:pPr>
    </w:p>
    <w:p w14:paraId="65160F65" w14:textId="77777777" w:rsidR="00EF551A" w:rsidRDefault="00EF551A" w:rsidP="00350B81">
      <w:pPr>
        <w:spacing w:line="240" w:lineRule="auto"/>
        <w:rPr>
          <w:i/>
        </w:rPr>
      </w:pPr>
    </w:p>
    <w:p w14:paraId="1A598470" w14:textId="0BA598C3" w:rsidR="00350B81" w:rsidRDefault="00BD1836" w:rsidP="00BD1836">
      <w:pPr>
        <w:spacing w:line="240" w:lineRule="auto"/>
        <w:jc w:val="both"/>
        <w:rPr>
          <w:i/>
        </w:rPr>
      </w:pPr>
      <w:r>
        <w:rPr>
          <w:i/>
        </w:rPr>
        <w:t xml:space="preserve">Acting </w:t>
      </w:r>
      <w:proofErr w:type="spellStart"/>
      <w:r w:rsidR="00B25B6D" w:rsidRPr="00254BFD">
        <w:rPr>
          <w:i/>
        </w:rPr>
        <w:t>SEN</w:t>
      </w:r>
      <w:r w:rsidR="00ED0493">
        <w:rPr>
          <w:i/>
        </w:rPr>
        <w:t>D</w:t>
      </w:r>
      <w:r w:rsidR="00F77D92">
        <w:rPr>
          <w:i/>
        </w:rPr>
        <w:t>Co</w:t>
      </w:r>
      <w:proofErr w:type="spellEnd"/>
      <w:r w:rsidR="00816820">
        <w:rPr>
          <w:i/>
        </w:rPr>
        <w:t xml:space="preserve">: </w:t>
      </w:r>
      <w:r>
        <w:rPr>
          <w:i/>
        </w:rPr>
        <w:t xml:space="preserve">Miss Michelle Launder </w:t>
      </w:r>
      <w:r>
        <w:rPr>
          <w:i/>
        </w:rPr>
        <w:tab/>
      </w:r>
      <w:r w:rsidR="00930BA0">
        <w:rPr>
          <w:i/>
        </w:rPr>
        <w:t xml:space="preserve">                             </w:t>
      </w:r>
      <w:r w:rsidR="00816820">
        <w:rPr>
          <w:i/>
        </w:rPr>
        <w:t xml:space="preserve">           </w:t>
      </w:r>
      <w:r w:rsidR="00350B81" w:rsidRPr="00254BFD">
        <w:rPr>
          <w:i/>
        </w:rPr>
        <w:t>SEN Governor:</w:t>
      </w:r>
      <w:r w:rsidR="00254BFD" w:rsidRPr="00254BFD">
        <w:rPr>
          <w:i/>
        </w:rPr>
        <w:t xml:space="preserve"> </w:t>
      </w:r>
      <w:r w:rsidR="00930BA0">
        <w:rPr>
          <w:i/>
        </w:rPr>
        <w:t xml:space="preserve">Mrs. </w:t>
      </w:r>
      <w:r w:rsidR="007A0ADE">
        <w:rPr>
          <w:i/>
        </w:rPr>
        <w:t>Lindsay Bevan</w:t>
      </w:r>
    </w:p>
    <w:p w14:paraId="773A81FE" w14:textId="77777777" w:rsidR="005D66D8" w:rsidRPr="00254BFD" w:rsidRDefault="005D66D8" w:rsidP="00350B81">
      <w:pPr>
        <w:spacing w:line="240" w:lineRule="auto"/>
        <w:rPr>
          <w:i/>
        </w:rPr>
      </w:pPr>
      <w:r w:rsidRPr="00254BFD">
        <w:rPr>
          <w:i/>
        </w:rPr>
        <w:t>Contact:</w:t>
      </w:r>
      <w:r w:rsidR="00254BFD" w:rsidRPr="00254BFD">
        <w:rPr>
          <w:i/>
        </w:rPr>
        <w:t xml:space="preserve"> 01706 216414</w:t>
      </w:r>
    </w:p>
    <w:p w14:paraId="1A99EE27" w14:textId="77777777" w:rsidR="00254BFD" w:rsidRPr="002F10F0" w:rsidRDefault="00855EF1" w:rsidP="00350B81">
      <w:pPr>
        <w:spacing w:line="240" w:lineRule="auto"/>
        <w:rPr>
          <w:rFonts w:asciiTheme="majorHAnsi" w:hAnsiTheme="majorHAnsi"/>
          <w:sz w:val="24"/>
          <w:szCs w:val="24"/>
        </w:rPr>
      </w:pPr>
      <w:r w:rsidRPr="002F10F0">
        <w:rPr>
          <w:rFonts w:asciiTheme="majorHAnsi" w:hAnsiTheme="majorHAnsi"/>
          <w:sz w:val="24"/>
          <w:szCs w:val="24"/>
        </w:rPr>
        <w:t>This Special Educational Needs Information Report (incorporating the School’s Local Offer) should be read in conjunction with the school’s Policy for Special Educational Needs and Disabilities (SEND) whic</w:t>
      </w:r>
      <w:r w:rsidR="00C11E0C">
        <w:rPr>
          <w:rFonts w:asciiTheme="majorHAnsi" w:hAnsiTheme="majorHAnsi"/>
          <w:sz w:val="24"/>
          <w:szCs w:val="24"/>
        </w:rPr>
        <w:t>h is available on the website.</w:t>
      </w:r>
    </w:p>
    <w:p w14:paraId="1E5211D5" w14:textId="77777777" w:rsidR="00592E63" w:rsidRPr="00F77D92" w:rsidRDefault="00592E63" w:rsidP="00F77D92">
      <w:pPr>
        <w:spacing w:before="100" w:beforeAutospacing="1" w:after="100" w:afterAutospacing="1"/>
        <w:rPr>
          <w:rFonts w:asciiTheme="majorHAnsi" w:hAnsiTheme="majorHAnsi" w:cs="Times New Roman"/>
          <w:b/>
          <w:sz w:val="24"/>
          <w:szCs w:val="24"/>
        </w:rPr>
      </w:pPr>
      <w:r w:rsidRPr="00F77D92">
        <w:rPr>
          <w:rFonts w:asciiTheme="majorHAnsi" w:hAnsiTheme="majorHAnsi" w:cs="Times New Roman"/>
          <w:b/>
          <w:color w:val="0033CC"/>
          <w:sz w:val="24"/>
          <w:szCs w:val="24"/>
        </w:rPr>
        <w:t xml:space="preserve">What kinds of special educational needs do we provide for? </w:t>
      </w:r>
    </w:p>
    <w:p w14:paraId="4D82CCAE"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Water Primary School is a mainstream primary school. We believe that every teacher is a teacher of every child or young person, including those with SEND. If children are not able to ‘learn the way we teach’ then we must ‘teach the way they learn’. </w:t>
      </w:r>
    </w:p>
    <w:p w14:paraId="2DF300CF" w14:textId="77777777" w:rsidR="00592E63" w:rsidRPr="00F77D92" w:rsidRDefault="00592E63" w:rsidP="00592E63">
      <w:pPr>
        <w:shd w:val="clear" w:color="auto" w:fill="FFFFFF"/>
        <w:spacing w:before="100" w:beforeAutospacing="1" w:after="100" w:afterAutospacing="1"/>
        <w:rPr>
          <w:rFonts w:asciiTheme="majorHAnsi" w:hAnsiTheme="majorHAnsi" w:cs="Times New Roman"/>
          <w:sz w:val="24"/>
          <w:szCs w:val="24"/>
          <w:u w:val="single"/>
        </w:rPr>
      </w:pPr>
      <w:r w:rsidRPr="00F77D92">
        <w:rPr>
          <w:rFonts w:asciiTheme="majorHAnsi" w:hAnsiTheme="majorHAnsi" w:cs="Arial"/>
          <w:sz w:val="24"/>
          <w:szCs w:val="24"/>
          <w:u w:val="single"/>
        </w:rPr>
        <w:t>Definition of Special Educational Needs and Disabilities.</w:t>
      </w:r>
    </w:p>
    <w:p w14:paraId="5E72D79E" w14:textId="77777777" w:rsidR="00592E63" w:rsidRPr="007F26D7" w:rsidRDefault="00592E63" w:rsidP="00592E63">
      <w:pPr>
        <w:shd w:val="clear" w:color="auto" w:fill="FFFFFF"/>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A child or young person has SEN if they have a learning difficulty or disability which calls for special educational provision to be made for him or her. </w:t>
      </w:r>
    </w:p>
    <w:p w14:paraId="76C6C11B" w14:textId="77777777" w:rsidR="00592E63" w:rsidRPr="007F26D7" w:rsidRDefault="00592E63" w:rsidP="00592E63">
      <w:pPr>
        <w:shd w:val="clear" w:color="auto" w:fill="FFFFFF"/>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These needs can be categorised in four key areas that may create barriers to learning: </w:t>
      </w:r>
    </w:p>
    <w:p w14:paraId="41EB1A8D" w14:textId="77777777" w:rsidR="00592E63" w:rsidRPr="007F26D7" w:rsidRDefault="00592E63" w:rsidP="00592E63">
      <w:pPr>
        <w:shd w:val="clear" w:color="auto" w:fill="FFFFFF"/>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Communication and interaction; </w:t>
      </w:r>
    </w:p>
    <w:p w14:paraId="736662DE" w14:textId="77777777" w:rsidR="00592E63" w:rsidRPr="007F26D7" w:rsidRDefault="00592E63" w:rsidP="00592E63">
      <w:pPr>
        <w:shd w:val="clear" w:color="auto" w:fill="FFFFFF"/>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Cognition and learning; </w:t>
      </w:r>
    </w:p>
    <w:p w14:paraId="39EBE213" w14:textId="77777777" w:rsidR="00592E63" w:rsidRPr="007F26D7" w:rsidRDefault="00592E63" w:rsidP="00592E63">
      <w:pPr>
        <w:shd w:val="clear" w:color="auto" w:fill="FFFFFF"/>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Social, emotional and mental health difficulties; </w:t>
      </w:r>
    </w:p>
    <w:p w14:paraId="294CBD75" w14:textId="77777777" w:rsidR="00592E63" w:rsidRPr="007F26D7" w:rsidRDefault="00592E63" w:rsidP="00592E63">
      <w:pPr>
        <w:shd w:val="clear" w:color="auto" w:fill="FFFFFF"/>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Sensory and/or physical needs.</w:t>
      </w:r>
    </w:p>
    <w:p w14:paraId="000D0115" w14:textId="77777777" w:rsidR="00592E63" w:rsidRPr="007F26D7" w:rsidRDefault="00592E63" w:rsidP="00592E63">
      <w:pPr>
        <w:shd w:val="clear" w:color="auto" w:fill="FFFFFF"/>
        <w:spacing w:before="100" w:beforeAutospacing="1" w:after="100" w:afterAutospacing="1"/>
        <w:ind w:left="720"/>
        <w:rPr>
          <w:rFonts w:asciiTheme="majorHAnsi" w:hAnsiTheme="majorHAnsi" w:cs="Times New Roman"/>
          <w:sz w:val="24"/>
          <w:szCs w:val="24"/>
        </w:rPr>
      </w:pPr>
      <w:r w:rsidRPr="007F26D7">
        <w:rPr>
          <w:rFonts w:asciiTheme="majorHAnsi" w:hAnsiTheme="majorHAnsi" w:cs="Arial"/>
          <w:sz w:val="24"/>
          <w:szCs w:val="24"/>
        </w:rPr>
        <w:lastRenderedPageBreak/>
        <w:t xml:space="preserve">A student has a learning difficulty or disability if he or she: </w:t>
      </w:r>
    </w:p>
    <w:p w14:paraId="0DEF325D" w14:textId="77777777" w:rsidR="00592E63" w:rsidRPr="007F26D7" w:rsidRDefault="00592E63" w:rsidP="00592E63">
      <w:pPr>
        <w:shd w:val="clear" w:color="auto" w:fill="FFFFFF"/>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Has a significantly greater difficulty in learning than the majority of students of the same age;</w:t>
      </w:r>
    </w:p>
    <w:p w14:paraId="2C6BC1F3" w14:textId="77777777" w:rsidR="00592E63" w:rsidRDefault="00592E63" w:rsidP="00592E63">
      <w:pPr>
        <w:shd w:val="clear" w:color="auto" w:fill="FFFFFF"/>
        <w:spacing w:before="100" w:beforeAutospacing="1" w:after="100" w:afterAutospacing="1"/>
        <w:ind w:left="720"/>
        <w:rPr>
          <w:rFonts w:asciiTheme="majorHAnsi" w:hAnsiTheme="majorHAnsi" w:cs="Arial"/>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Has a disability, which prevents or hinders the child from making use of facilities of a kind generally provided for others of the same age in mainstream schools. </w:t>
      </w:r>
    </w:p>
    <w:p w14:paraId="3CFC5632" w14:textId="756E2BFD" w:rsidR="002C349A" w:rsidRDefault="002C349A" w:rsidP="002C349A">
      <w:pPr>
        <w:shd w:val="clear" w:color="auto" w:fill="FFFFFF"/>
        <w:spacing w:before="100" w:beforeAutospacing="1" w:after="100" w:afterAutospacing="1"/>
        <w:rPr>
          <w:rFonts w:asciiTheme="majorHAnsi" w:hAnsiTheme="majorHAnsi" w:cs="Arial"/>
          <w:b/>
          <w:color w:val="0033CC"/>
          <w:sz w:val="24"/>
          <w:szCs w:val="24"/>
        </w:rPr>
      </w:pPr>
      <w:r w:rsidRPr="002C349A">
        <w:rPr>
          <w:rFonts w:asciiTheme="majorHAnsi" w:hAnsiTheme="majorHAnsi" w:cs="Arial"/>
          <w:b/>
          <w:color w:val="0033CC"/>
          <w:sz w:val="24"/>
          <w:szCs w:val="24"/>
        </w:rPr>
        <w:t>Our SEND Profile</w:t>
      </w:r>
      <w:r w:rsidR="006171AD">
        <w:rPr>
          <w:rFonts w:asciiTheme="majorHAnsi" w:hAnsiTheme="majorHAnsi" w:cs="Arial"/>
          <w:b/>
          <w:color w:val="0033CC"/>
          <w:sz w:val="24"/>
          <w:szCs w:val="24"/>
        </w:rPr>
        <w:t xml:space="preserve"> for 20</w:t>
      </w:r>
      <w:r w:rsidR="007874EC">
        <w:rPr>
          <w:rFonts w:asciiTheme="majorHAnsi" w:hAnsiTheme="majorHAnsi" w:cs="Arial"/>
          <w:b/>
          <w:color w:val="0033CC"/>
          <w:sz w:val="24"/>
          <w:szCs w:val="24"/>
        </w:rPr>
        <w:t>25</w:t>
      </w:r>
      <w:r w:rsidR="006171AD">
        <w:rPr>
          <w:rFonts w:asciiTheme="majorHAnsi" w:hAnsiTheme="majorHAnsi" w:cs="Arial"/>
          <w:b/>
          <w:color w:val="0033CC"/>
          <w:sz w:val="24"/>
          <w:szCs w:val="24"/>
        </w:rPr>
        <w:t>-</w:t>
      </w:r>
      <w:r w:rsidR="005C28C1">
        <w:rPr>
          <w:rFonts w:asciiTheme="majorHAnsi" w:hAnsiTheme="majorHAnsi" w:cs="Arial"/>
          <w:b/>
          <w:color w:val="0033CC"/>
          <w:sz w:val="24"/>
          <w:szCs w:val="24"/>
        </w:rPr>
        <w:t>2</w:t>
      </w:r>
      <w:r w:rsidR="007874EC">
        <w:rPr>
          <w:rFonts w:asciiTheme="majorHAnsi" w:hAnsiTheme="majorHAnsi" w:cs="Arial"/>
          <w:b/>
          <w:color w:val="0033CC"/>
          <w:sz w:val="24"/>
          <w:szCs w:val="24"/>
        </w:rPr>
        <w:t>6</w:t>
      </w:r>
    </w:p>
    <w:p w14:paraId="37839867" w14:textId="75AB90E4" w:rsidR="002C349A" w:rsidRDefault="002C349A" w:rsidP="002C349A">
      <w:pPr>
        <w:shd w:val="clear" w:color="auto" w:fill="FFFFFF"/>
        <w:spacing w:before="100" w:beforeAutospacing="1" w:after="100" w:afterAutospacing="1"/>
        <w:rPr>
          <w:rFonts w:asciiTheme="majorHAnsi" w:hAnsiTheme="majorHAnsi" w:cs="Arial"/>
          <w:sz w:val="24"/>
          <w:szCs w:val="24"/>
        </w:rPr>
      </w:pPr>
      <w:r>
        <w:rPr>
          <w:rFonts w:asciiTheme="majorHAnsi" w:hAnsiTheme="majorHAnsi" w:cs="Arial"/>
          <w:sz w:val="24"/>
          <w:szCs w:val="24"/>
        </w:rPr>
        <w:t>Our SEND P</w:t>
      </w:r>
      <w:r w:rsidR="006171AD">
        <w:rPr>
          <w:rFonts w:asciiTheme="majorHAnsi" w:hAnsiTheme="majorHAnsi" w:cs="Arial"/>
          <w:sz w:val="24"/>
          <w:szCs w:val="24"/>
        </w:rPr>
        <w:t>rofile for 20</w:t>
      </w:r>
      <w:r w:rsidR="00784E56">
        <w:rPr>
          <w:rFonts w:asciiTheme="majorHAnsi" w:hAnsiTheme="majorHAnsi" w:cs="Arial"/>
          <w:sz w:val="24"/>
          <w:szCs w:val="24"/>
        </w:rPr>
        <w:t>2</w:t>
      </w:r>
      <w:r w:rsidR="006E3FD7">
        <w:rPr>
          <w:rFonts w:asciiTheme="majorHAnsi" w:hAnsiTheme="majorHAnsi" w:cs="Arial"/>
          <w:sz w:val="24"/>
          <w:szCs w:val="24"/>
        </w:rPr>
        <w:t>5</w:t>
      </w:r>
      <w:r w:rsidR="006171AD">
        <w:rPr>
          <w:rFonts w:asciiTheme="majorHAnsi" w:hAnsiTheme="majorHAnsi" w:cs="Arial"/>
          <w:sz w:val="24"/>
          <w:szCs w:val="24"/>
        </w:rPr>
        <w:t>-</w:t>
      </w:r>
      <w:r w:rsidR="005C28C1">
        <w:rPr>
          <w:rFonts w:asciiTheme="majorHAnsi" w:hAnsiTheme="majorHAnsi" w:cs="Arial"/>
          <w:sz w:val="24"/>
          <w:szCs w:val="24"/>
        </w:rPr>
        <w:t>2</w:t>
      </w:r>
      <w:r w:rsidR="006E3FD7">
        <w:rPr>
          <w:rFonts w:asciiTheme="majorHAnsi" w:hAnsiTheme="majorHAnsi" w:cs="Arial"/>
          <w:sz w:val="24"/>
          <w:szCs w:val="24"/>
        </w:rPr>
        <w:t>6</w:t>
      </w:r>
      <w:r w:rsidR="00C1411A">
        <w:rPr>
          <w:rFonts w:asciiTheme="majorHAnsi" w:hAnsiTheme="majorHAnsi" w:cs="Arial"/>
          <w:sz w:val="24"/>
          <w:szCs w:val="24"/>
        </w:rPr>
        <w:t xml:space="preserve"> (according to our SEND Register </w:t>
      </w:r>
      <w:r w:rsidR="00BD1836">
        <w:rPr>
          <w:rFonts w:asciiTheme="majorHAnsi" w:hAnsiTheme="majorHAnsi" w:cs="Arial"/>
          <w:sz w:val="24"/>
          <w:szCs w:val="24"/>
        </w:rPr>
        <w:t>September 2025</w:t>
      </w:r>
      <w:r w:rsidR="00C1411A">
        <w:rPr>
          <w:rFonts w:asciiTheme="majorHAnsi" w:hAnsiTheme="majorHAnsi" w:cs="Arial"/>
          <w:sz w:val="24"/>
          <w:szCs w:val="24"/>
        </w:rPr>
        <w:t>)</w:t>
      </w:r>
      <w:r w:rsidR="006171AD">
        <w:rPr>
          <w:rFonts w:asciiTheme="majorHAnsi" w:hAnsiTheme="majorHAnsi" w:cs="Arial"/>
          <w:sz w:val="24"/>
          <w:szCs w:val="24"/>
        </w:rPr>
        <w:t xml:space="preserve"> shows that </w:t>
      </w:r>
      <w:r w:rsidR="0090235B">
        <w:rPr>
          <w:rFonts w:asciiTheme="majorHAnsi" w:hAnsiTheme="majorHAnsi" w:cs="Arial"/>
          <w:sz w:val="24"/>
          <w:szCs w:val="24"/>
        </w:rPr>
        <w:t>2</w:t>
      </w:r>
      <w:r w:rsidR="002D1225">
        <w:rPr>
          <w:rFonts w:asciiTheme="majorHAnsi" w:hAnsiTheme="majorHAnsi" w:cs="Arial"/>
          <w:sz w:val="24"/>
          <w:szCs w:val="24"/>
        </w:rPr>
        <w:t>4</w:t>
      </w:r>
      <w:r w:rsidR="0090235B">
        <w:rPr>
          <w:rFonts w:asciiTheme="majorHAnsi" w:hAnsiTheme="majorHAnsi" w:cs="Arial"/>
          <w:sz w:val="24"/>
          <w:szCs w:val="24"/>
        </w:rPr>
        <w:t>%</w:t>
      </w:r>
      <w:r w:rsidR="006171AD">
        <w:rPr>
          <w:rFonts w:asciiTheme="majorHAnsi" w:hAnsiTheme="majorHAnsi" w:cs="Arial"/>
          <w:sz w:val="24"/>
          <w:szCs w:val="24"/>
        </w:rPr>
        <w:t xml:space="preserve"> (</w:t>
      </w:r>
      <w:r w:rsidR="002D1225">
        <w:rPr>
          <w:rFonts w:asciiTheme="majorHAnsi" w:hAnsiTheme="majorHAnsi" w:cs="Arial"/>
          <w:sz w:val="24"/>
          <w:szCs w:val="24"/>
        </w:rPr>
        <w:t>29</w:t>
      </w:r>
      <w:r w:rsidR="006171AD">
        <w:rPr>
          <w:rFonts w:asciiTheme="majorHAnsi" w:hAnsiTheme="majorHAnsi" w:cs="Arial"/>
          <w:sz w:val="24"/>
          <w:szCs w:val="24"/>
        </w:rPr>
        <w:t>/1</w:t>
      </w:r>
      <w:r w:rsidR="0090235B">
        <w:rPr>
          <w:rFonts w:asciiTheme="majorHAnsi" w:hAnsiTheme="majorHAnsi" w:cs="Arial"/>
          <w:sz w:val="24"/>
          <w:szCs w:val="24"/>
        </w:rPr>
        <w:t>1</w:t>
      </w:r>
      <w:r w:rsidR="002D1225">
        <w:rPr>
          <w:rFonts w:asciiTheme="majorHAnsi" w:hAnsiTheme="majorHAnsi" w:cs="Arial"/>
          <w:sz w:val="24"/>
          <w:szCs w:val="24"/>
        </w:rPr>
        <w:t>8</w:t>
      </w:r>
      <w:r>
        <w:rPr>
          <w:rFonts w:asciiTheme="majorHAnsi" w:hAnsiTheme="majorHAnsi" w:cs="Arial"/>
          <w:sz w:val="24"/>
          <w:szCs w:val="24"/>
        </w:rPr>
        <w:t xml:space="preserve">) of children in school have identified SEND. </w:t>
      </w:r>
    </w:p>
    <w:p w14:paraId="1A9ED416" w14:textId="00569E9A" w:rsidR="00472F0B" w:rsidRDefault="00472F0B" w:rsidP="002C349A">
      <w:pPr>
        <w:shd w:val="clear" w:color="auto" w:fill="FFFFFF"/>
        <w:spacing w:before="100" w:beforeAutospacing="1" w:after="100" w:afterAutospacing="1"/>
        <w:rPr>
          <w:rFonts w:asciiTheme="majorHAnsi" w:hAnsiTheme="majorHAnsi" w:cs="Arial"/>
          <w:sz w:val="24"/>
          <w:szCs w:val="24"/>
        </w:rPr>
      </w:pPr>
      <w:r>
        <w:rPr>
          <w:rFonts w:asciiTheme="majorHAnsi" w:hAnsiTheme="majorHAnsi" w:cs="Arial"/>
          <w:sz w:val="24"/>
          <w:szCs w:val="24"/>
        </w:rPr>
        <w:t>1</w:t>
      </w:r>
      <w:r w:rsidR="002D1225">
        <w:rPr>
          <w:rFonts w:asciiTheme="majorHAnsi" w:hAnsiTheme="majorHAnsi" w:cs="Arial"/>
          <w:sz w:val="24"/>
          <w:szCs w:val="24"/>
        </w:rPr>
        <w:t>6</w:t>
      </w:r>
      <w:r>
        <w:rPr>
          <w:rFonts w:asciiTheme="majorHAnsi" w:hAnsiTheme="majorHAnsi" w:cs="Arial"/>
          <w:sz w:val="24"/>
          <w:szCs w:val="24"/>
        </w:rPr>
        <w:t>% (</w:t>
      </w:r>
      <w:r w:rsidR="002D1225">
        <w:rPr>
          <w:rFonts w:asciiTheme="majorHAnsi" w:hAnsiTheme="majorHAnsi" w:cs="Arial"/>
          <w:sz w:val="24"/>
          <w:szCs w:val="24"/>
        </w:rPr>
        <w:t>19</w:t>
      </w:r>
      <w:r>
        <w:rPr>
          <w:rFonts w:asciiTheme="majorHAnsi" w:hAnsiTheme="majorHAnsi" w:cs="Arial"/>
          <w:sz w:val="24"/>
          <w:szCs w:val="24"/>
        </w:rPr>
        <w:t>/1</w:t>
      </w:r>
      <w:r w:rsidR="0090235B">
        <w:rPr>
          <w:rFonts w:asciiTheme="majorHAnsi" w:hAnsiTheme="majorHAnsi" w:cs="Arial"/>
          <w:sz w:val="24"/>
          <w:szCs w:val="24"/>
        </w:rPr>
        <w:t>1</w:t>
      </w:r>
      <w:r w:rsidR="002D1225">
        <w:rPr>
          <w:rFonts w:asciiTheme="majorHAnsi" w:hAnsiTheme="majorHAnsi" w:cs="Arial"/>
          <w:sz w:val="24"/>
          <w:szCs w:val="24"/>
        </w:rPr>
        <w:t>8</w:t>
      </w:r>
      <w:r>
        <w:rPr>
          <w:rFonts w:asciiTheme="majorHAnsi" w:hAnsiTheme="majorHAnsi" w:cs="Arial"/>
          <w:sz w:val="24"/>
          <w:szCs w:val="24"/>
        </w:rPr>
        <w:t xml:space="preserve">) of our SEND register have been identified as SEND Support. </w:t>
      </w:r>
    </w:p>
    <w:p w14:paraId="4E7A71E5" w14:textId="576055EC" w:rsidR="002C349A" w:rsidRPr="002C349A" w:rsidRDefault="0090235B" w:rsidP="002C349A">
      <w:pPr>
        <w:shd w:val="clear" w:color="auto" w:fill="FFFFFF"/>
        <w:spacing w:before="100" w:beforeAutospacing="1" w:after="100" w:afterAutospacing="1"/>
        <w:rPr>
          <w:rFonts w:asciiTheme="majorHAnsi" w:hAnsiTheme="majorHAnsi" w:cs="Arial"/>
          <w:sz w:val="24"/>
          <w:szCs w:val="24"/>
        </w:rPr>
      </w:pPr>
      <w:r>
        <w:rPr>
          <w:rFonts w:asciiTheme="majorHAnsi" w:hAnsiTheme="majorHAnsi" w:cs="Arial"/>
          <w:sz w:val="24"/>
          <w:szCs w:val="24"/>
        </w:rPr>
        <w:t>8</w:t>
      </w:r>
      <w:r w:rsidR="002C349A">
        <w:rPr>
          <w:rFonts w:asciiTheme="majorHAnsi" w:hAnsiTheme="majorHAnsi" w:cs="Arial"/>
          <w:sz w:val="24"/>
          <w:szCs w:val="24"/>
        </w:rPr>
        <w:t>%</w:t>
      </w:r>
      <w:r w:rsidR="005C28C1">
        <w:rPr>
          <w:rFonts w:asciiTheme="majorHAnsi" w:hAnsiTheme="majorHAnsi" w:cs="Arial"/>
          <w:sz w:val="24"/>
          <w:szCs w:val="24"/>
        </w:rPr>
        <w:t xml:space="preserve"> (</w:t>
      </w:r>
      <w:r w:rsidR="002D1225">
        <w:rPr>
          <w:rFonts w:asciiTheme="majorHAnsi" w:hAnsiTheme="majorHAnsi" w:cs="Arial"/>
          <w:sz w:val="24"/>
          <w:szCs w:val="24"/>
        </w:rPr>
        <w:t>10</w:t>
      </w:r>
      <w:r w:rsidR="005C28C1">
        <w:rPr>
          <w:rFonts w:asciiTheme="majorHAnsi" w:hAnsiTheme="majorHAnsi" w:cs="Arial"/>
          <w:sz w:val="24"/>
          <w:szCs w:val="24"/>
        </w:rPr>
        <w:t>/1</w:t>
      </w:r>
      <w:r>
        <w:rPr>
          <w:rFonts w:asciiTheme="majorHAnsi" w:hAnsiTheme="majorHAnsi" w:cs="Arial"/>
          <w:sz w:val="24"/>
          <w:szCs w:val="24"/>
        </w:rPr>
        <w:t>1</w:t>
      </w:r>
      <w:r w:rsidR="002D1225">
        <w:rPr>
          <w:rFonts w:asciiTheme="majorHAnsi" w:hAnsiTheme="majorHAnsi" w:cs="Arial"/>
          <w:sz w:val="24"/>
          <w:szCs w:val="24"/>
        </w:rPr>
        <w:t>8</w:t>
      </w:r>
      <w:r w:rsidR="005C28C1">
        <w:rPr>
          <w:rFonts w:asciiTheme="majorHAnsi" w:hAnsiTheme="majorHAnsi" w:cs="Arial"/>
          <w:sz w:val="24"/>
          <w:szCs w:val="24"/>
        </w:rPr>
        <w:t>)</w:t>
      </w:r>
      <w:r w:rsidR="002C349A">
        <w:rPr>
          <w:rFonts w:asciiTheme="majorHAnsi" w:hAnsiTheme="majorHAnsi" w:cs="Arial"/>
          <w:sz w:val="24"/>
          <w:szCs w:val="24"/>
        </w:rPr>
        <w:t xml:space="preserve"> of our SEND register have an Education and Health Care Plan.</w:t>
      </w:r>
    </w:p>
    <w:p w14:paraId="4A704D29" w14:textId="77777777" w:rsidR="00592E63" w:rsidRPr="00F77D92" w:rsidRDefault="00592E63" w:rsidP="00592E63">
      <w:pPr>
        <w:spacing w:before="100" w:beforeAutospacing="1" w:after="100" w:afterAutospacing="1"/>
        <w:rPr>
          <w:rFonts w:asciiTheme="majorHAnsi" w:hAnsiTheme="majorHAnsi" w:cs="Times New Roman"/>
          <w:b/>
          <w:sz w:val="24"/>
          <w:szCs w:val="24"/>
        </w:rPr>
      </w:pPr>
      <w:r w:rsidRPr="00F77D92">
        <w:rPr>
          <w:rFonts w:asciiTheme="majorHAnsi" w:hAnsiTheme="majorHAnsi" w:cs="Times New Roman"/>
          <w:b/>
          <w:color w:val="0033CC"/>
          <w:sz w:val="24"/>
          <w:szCs w:val="24"/>
        </w:rPr>
        <w:t xml:space="preserve">Who is the SENCo and how can parents contact them? </w:t>
      </w:r>
    </w:p>
    <w:p w14:paraId="514CF81C" w14:textId="2A2C08F4" w:rsidR="00C6420E" w:rsidRPr="00FD1519" w:rsidRDefault="00592E63" w:rsidP="00C6420E">
      <w:pPr>
        <w:pStyle w:val="NormalWeb"/>
        <w:spacing w:before="0" w:beforeAutospacing="0" w:after="240" w:afterAutospacing="0"/>
        <w:rPr>
          <w:rFonts w:asciiTheme="majorHAnsi" w:eastAsia="Times New Roman" w:hAnsiTheme="majorHAnsi" w:cs="Arial"/>
          <w:b/>
          <w:bCs/>
          <w:lang w:val="en-GB" w:eastAsia="en-GB"/>
        </w:rPr>
      </w:pPr>
      <w:r w:rsidRPr="007F26D7">
        <w:rPr>
          <w:rFonts w:asciiTheme="majorHAnsi" w:hAnsiTheme="majorHAnsi" w:cs="Arial"/>
        </w:rPr>
        <w:t xml:space="preserve">The </w:t>
      </w:r>
      <w:r w:rsidR="00254E54">
        <w:rPr>
          <w:rFonts w:asciiTheme="majorHAnsi" w:hAnsiTheme="majorHAnsi" w:cs="Arial"/>
        </w:rPr>
        <w:t xml:space="preserve">school’s </w:t>
      </w:r>
      <w:r w:rsidR="00BD1836">
        <w:rPr>
          <w:rFonts w:asciiTheme="majorHAnsi" w:hAnsiTheme="majorHAnsi" w:cs="Arial"/>
        </w:rPr>
        <w:t xml:space="preserve">Acting </w:t>
      </w:r>
      <w:proofErr w:type="spellStart"/>
      <w:r w:rsidR="00254E54">
        <w:rPr>
          <w:rFonts w:asciiTheme="majorHAnsi" w:hAnsiTheme="majorHAnsi" w:cs="Arial"/>
        </w:rPr>
        <w:t>SEN</w:t>
      </w:r>
      <w:r w:rsidR="004E3687">
        <w:rPr>
          <w:rFonts w:asciiTheme="majorHAnsi" w:hAnsiTheme="majorHAnsi" w:cs="Arial"/>
        </w:rPr>
        <w:t>D</w:t>
      </w:r>
      <w:r w:rsidR="00254E54">
        <w:rPr>
          <w:rFonts w:asciiTheme="majorHAnsi" w:hAnsiTheme="majorHAnsi" w:cs="Arial"/>
        </w:rPr>
        <w:t>Co</w:t>
      </w:r>
      <w:proofErr w:type="spellEnd"/>
      <w:r w:rsidR="00254E54">
        <w:rPr>
          <w:rFonts w:asciiTheme="majorHAnsi" w:hAnsiTheme="majorHAnsi" w:cs="Arial"/>
        </w:rPr>
        <w:t xml:space="preserve"> is M</w:t>
      </w:r>
      <w:r w:rsidR="00BD1836">
        <w:rPr>
          <w:rFonts w:asciiTheme="majorHAnsi" w:hAnsiTheme="majorHAnsi" w:cs="Arial"/>
        </w:rPr>
        <w:t>iss</w:t>
      </w:r>
      <w:r w:rsidR="006E3FD7">
        <w:rPr>
          <w:rFonts w:asciiTheme="majorHAnsi" w:hAnsiTheme="majorHAnsi" w:cs="Arial"/>
        </w:rPr>
        <w:t xml:space="preserve"> Michelle</w:t>
      </w:r>
      <w:r w:rsidR="00BD1836">
        <w:rPr>
          <w:rFonts w:asciiTheme="majorHAnsi" w:hAnsiTheme="majorHAnsi" w:cs="Arial"/>
        </w:rPr>
        <w:t xml:space="preserve"> Launder</w:t>
      </w:r>
      <w:r w:rsidRPr="007F26D7">
        <w:rPr>
          <w:rFonts w:asciiTheme="majorHAnsi" w:hAnsiTheme="majorHAnsi" w:cs="Arial"/>
        </w:rPr>
        <w:t>;</w:t>
      </w:r>
      <w:r w:rsidR="00C6420E">
        <w:rPr>
          <w:rFonts w:asciiTheme="majorHAnsi" w:hAnsiTheme="majorHAnsi" w:cs="Arial"/>
        </w:rPr>
        <w:t xml:space="preserve"> </w:t>
      </w:r>
      <w:r w:rsidR="00C6420E" w:rsidRPr="00FD1519">
        <w:rPr>
          <w:rFonts w:asciiTheme="majorHAnsi" w:eastAsia="Times New Roman" w:hAnsiTheme="majorHAnsi" w:cs="Arial"/>
          <w:lang w:val="en-GB" w:eastAsia="en-GB"/>
        </w:rPr>
        <w:t xml:space="preserve">she can be contacted </w:t>
      </w:r>
      <w:r w:rsidR="00BD1836">
        <w:rPr>
          <w:rFonts w:asciiTheme="majorHAnsi" w:eastAsia="Times New Roman" w:hAnsiTheme="majorHAnsi" w:cs="Arial"/>
          <w:lang w:val="en-GB" w:eastAsia="en-GB"/>
        </w:rPr>
        <w:t xml:space="preserve">on </w:t>
      </w:r>
      <w:r w:rsidR="00BC47DE">
        <w:rPr>
          <w:rFonts w:asciiTheme="majorHAnsi" w:eastAsia="Times New Roman" w:hAnsiTheme="majorHAnsi" w:cs="Arial"/>
          <w:lang w:val="en-GB" w:eastAsia="en-GB"/>
        </w:rPr>
        <w:t>mlaunder@water.lancs.sch.uk.</w:t>
      </w:r>
    </w:p>
    <w:p w14:paraId="182775B0" w14:textId="659DFB87" w:rsidR="007A0ADE" w:rsidRDefault="007A0ADE" w:rsidP="007A0ADE">
      <w:pPr>
        <w:shd w:val="clear" w:color="auto" w:fill="FFFFFF"/>
        <w:spacing w:before="240" w:after="240" w:line="240" w:lineRule="auto"/>
        <w:rPr>
          <w:rFonts w:asciiTheme="majorHAnsi" w:eastAsia="Times New Roman" w:hAnsiTheme="majorHAnsi" w:cs="Arial"/>
          <w:sz w:val="24"/>
          <w:szCs w:val="24"/>
        </w:rPr>
      </w:pPr>
      <w:r w:rsidRPr="00EE513D">
        <w:rPr>
          <w:rFonts w:asciiTheme="majorHAnsi" w:eastAsia="Times New Roman" w:hAnsiTheme="majorHAnsi" w:cs="Arial"/>
          <w:sz w:val="24"/>
          <w:szCs w:val="24"/>
        </w:rPr>
        <w:t xml:space="preserve">Alternatively, an appointment to see </w:t>
      </w:r>
      <w:r w:rsidR="00BC47DE">
        <w:rPr>
          <w:rFonts w:asciiTheme="majorHAnsi" w:eastAsia="Times New Roman" w:hAnsiTheme="majorHAnsi" w:cs="Arial"/>
          <w:sz w:val="24"/>
          <w:szCs w:val="24"/>
        </w:rPr>
        <w:t xml:space="preserve">Miss Launder </w:t>
      </w:r>
      <w:r w:rsidRPr="00EE513D">
        <w:rPr>
          <w:rFonts w:asciiTheme="majorHAnsi" w:eastAsia="Times New Roman" w:hAnsiTheme="majorHAnsi" w:cs="Arial"/>
          <w:sz w:val="24"/>
          <w:szCs w:val="24"/>
        </w:rPr>
        <w:t>can be made via the school office.</w:t>
      </w:r>
    </w:p>
    <w:p w14:paraId="63044407" w14:textId="069618BF" w:rsidR="00363413" w:rsidRDefault="00363413" w:rsidP="00B46ECA">
      <w:pPr>
        <w:spacing w:after="240" w:line="240" w:lineRule="auto"/>
        <w:rPr>
          <w:rFonts w:asciiTheme="majorHAnsi" w:eastAsia="Times New Roman" w:hAnsiTheme="majorHAnsi" w:cs="Arial"/>
          <w:sz w:val="24"/>
          <w:szCs w:val="24"/>
        </w:rPr>
      </w:pPr>
      <w:r>
        <w:rPr>
          <w:rFonts w:asciiTheme="majorHAnsi" w:eastAsia="Times New Roman" w:hAnsiTheme="majorHAnsi" w:cs="Arial"/>
          <w:sz w:val="24"/>
          <w:szCs w:val="24"/>
        </w:rPr>
        <w:t xml:space="preserve">Miss Launder is currently undertaking the NPQ </w:t>
      </w:r>
      <w:proofErr w:type="spellStart"/>
      <w:r>
        <w:rPr>
          <w:rFonts w:asciiTheme="majorHAnsi" w:eastAsia="Times New Roman" w:hAnsiTheme="majorHAnsi" w:cs="Arial"/>
          <w:sz w:val="24"/>
          <w:szCs w:val="24"/>
        </w:rPr>
        <w:t>SENCo</w:t>
      </w:r>
      <w:proofErr w:type="spellEnd"/>
      <w:r>
        <w:rPr>
          <w:rFonts w:asciiTheme="majorHAnsi" w:eastAsia="Times New Roman" w:hAnsiTheme="majorHAnsi" w:cs="Arial"/>
          <w:sz w:val="24"/>
          <w:szCs w:val="24"/>
        </w:rPr>
        <w:t xml:space="preserve"> (National Professional Qualification)</w:t>
      </w:r>
      <w:r w:rsidR="006E3FD7">
        <w:rPr>
          <w:rFonts w:asciiTheme="majorHAnsi" w:eastAsia="Times New Roman" w:hAnsiTheme="majorHAnsi" w:cs="Arial"/>
          <w:sz w:val="24"/>
          <w:szCs w:val="24"/>
        </w:rPr>
        <w:t>, which she will conclude in April 2026</w:t>
      </w:r>
      <w:r>
        <w:rPr>
          <w:rFonts w:asciiTheme="majorHAnsi" w:eastAsia="Times New Roman" w:hAnsiTheme="majorHAnsi" w:cs="Arial"/>
          <w:sz w:val="24"/>
          <w:szCs w:val="24"/>
        </w:rPr>
        <w:t xml:space="preserve">. </w:t>
      </w:r>
      <w:r w:rsidR="006E3FD7">
        <w:rPr>
          <w:rFonts w:asciiTheme="majorHAnsi" w:eastAsia="Times New Roman" w:hAnsiTheme="majorHAnsi" w:cs="Arial"/>
          <w:sz w:val="24"/>
          <w:szCs w:val="24"/>
        </w:rPr>
        <w:t xml:space="preserve"> </w:t>
      </w:r>
      <w:r>
        <w:rPr>
          <w:rFonts w:asciiTheme="majorHAnsi" w:eastAsia="Times New Roman" w:hAnsiTheme="majorHAnsi" w:cs="Arial"/>
          <w:sz w:val="24"/>
          <w:szCs w:val="24"/>
        </w:rPr>
        <w:t xml:space="preserve">She is also a member of the Senior Leadership Team. </w:t>
      </w:r>
    </w:p>
    <w:p w14:paraId="23EC5323" w14:textId="4740102F" w:rsidR="0096720B" w:rsidRDefault="0096720B" w:rsidP="00B46ECA">
      <w:pPr>
        <w:spacing w:after="240" w:line="240" w:lineRule="auto"/>
        <w:rPr>
          <w:rFonts w:asciiTheme="majorHAnsi" w:eastAsia="Times New Roman" w:hAnsiTheme="majorHAnsi" w:cs="Arial"/>
          <w:sz w:val="24"/>
          <w:szCs w:val="24"/>
        </w:rPr>
      </w:pPr>
      <w:r>
        <w:rPr>
          <w:rFonts w:asciiTheme="majorHAnsi" w:eastAsia="Times New Roman" w:hAnsiTheme="majorHAnsi" w:cs="Arial"/>
          <w:sz w:val="24"/>
          <w:szCs w:val="24"/>
        </w:rPr>
        <w:t xml:space="preserve">The school’s SEND Link Governor is Mrs Lindsay Bevan.  </w:t>
      </w:r>
    </w:p>
    <w:p w14:paraId="1EAA834A" w14:textId="77777777" w:rsidR="00592E63" w:rsidRPr="00F77D92" w:rsidRDefault="00592E63" w:rsidP="00592E63">
      <w:pPr>
        <w:spacing w:before="100" w:beforeAutospacing="1" w:after="100" w:afterAutospacing="1"/>
        <w:rPr>
          <w:rFonts w:asciiTheme="majorHAnsi" w:hAnsiTheme="majorHAnsi" w:cs="Times New Roman"/>
          <w:b/>
          <w:sz w:val="24"/>
          <w:szCs w:val="24"/>
        </w:rPr>
      </w:pPr>
      <w:r w:rsidRPr="00F77D92">
        <w:rPr>
          <w:rFonts w:asciiTheme="majorHAnsi" w:hAnsiTheme="majorHAnsi" w:cs="Times New Roman"/>
          <w:b/>
          <w:color w:val="0033CC"/>
          <w:sz w:val="24"/>
          <w:szCs w:val="24"/>
        </w:rPr>
        <w:t xml:space="preserve">How do we identify a child with Special Educational Needs or Disabilities (SEND) and how do we assess their needs? </w:t>
      </w:r>
    </w:p>
    <w:p w14:paraId="0E7B6808"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The identification of SEN is built into the overall approach to monitoring the progress and development of all pupils through the school’s Policy on Teaching and Learning. </w:t>
      </w:r>
    </w:p>
    <w:p w14:paraId="2F52AC96" w14:textId="7F636DB8" w:rsidR="00592E63" w:rsidRPr="007F26D7" w:rsidRDefault="00B110EB" w:rsidP="00592E63">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Early identification of those pupils who are experiencing difficulties is important</w:t>
      </w:r>
      <w:r w:rsidR="00592E63" w:rsidRPr="007F26D7">
        <w:rPr>
          <w:rFonts w:asciiTheme="majorHAnsi" w:hAnsiTheme="majorHAnsi" w:cs="Arial"/>
          <w:sz w:val="24"/>
          <w:szCs w:val="24"/>
        </w:rPr>
        <w:t>. This is achieved through continual use of classroom observations and assessments of all pupils. Progress is tracked on a termly basis and where appropriate, more frequently than this. The SEN</w:t>
      </w:r>
      <w:r w:rsidR="004E3687">
        <w:rPr>
          <w:rFonts w:asciiTheme="majorHAnsi" w:hAnsiTheme="majorHAnsi" w:cs="Arial"/>
          <w:sz w:val="24"/>
          <w:szCs w:val="24"/>
        </w:rPr>
        <w:t>D</w:t>
      </w:r>
      <w:r w:rsidR="00592E63" w:rsidRPr="007F26D7">
        <w:rPr>
          <w:rFonts w:asciiTheme="majorHAnsi" w:hAnsiTheme="majorHAnsi" w:cs="Arial"/>
          <w:sz w:val="24"/>
          <w:szCs w:val="24"/>
        </w:rPr>
        <w:t>Co liaises closely with the Assessment Co-ordinator</w:t>
      </w:r>
      <w:r w:rsidR="00FB27D7">
        <w:rPr>
          <w:rFonts w:asciiTheme="majorHAnsi" w:hAnsiTheme="majorHAnsi" w:cs="Arial"/>
          <w:sz w:val="24"/>
          <w:szCs w:val="24"/>
        </w:rPr>
        <w:t xml:space="preserve"> (Headteacher)</w:t>
      </w:r>
      <w:r w:rsidR="00592E63" w:rsidRPr="007F26D7">
        <w:rPr>
          <w:rFonts w:asciiTheme="majorHAnsi" w:hAnsiTheme="majorHAnsi" w:cs="Arial"/>
          <w:sz w:val="24"/>
          <w:szCs w:val="24"/>
        </w:rPr>
        <w:t xml:space="preserve"> to analyse data and individually track pupils who are experiencing difficulties. </w:t>
      </w:r>
    </w:p>
    <w:p w14:paraId="11B3BA61"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Class teachers discuss any concerns with the SEN</w:t>
      </w:r>
      <w:r w:rsidR="004E3687">
        <w:rPr>
          <w:rFonts w:asciiTheme="majorHAnsi" w:hAnsiTheme="majorHAnsi" w:cs="Arial"/>
          <w:sz w:val="24"/>
          <w:szCs w:val="24"/>
        </w:rPr>
        <w:t>D</w:t>
      </w:r>
      <w:r w:rsidRPr="007F26D7">
        <w:rPr>
          <w:rFonts w:asciiTheme="majorHAnsi" w:hAnsiTheme="majorHAnsi" w:cs="Arial"/>
          <w:sz w:val="24"/>
          <w:szCs w:val="24"/>
        </w:rPr>
        <w:t xml:space="preserve">Co and Assessment Coordinator. If further action is deemed necessary, the parents are informed immediately. </w:t>
      </w:r>
    </w:p>
    <w:p w14:paraId="3701E472" w14:textId="77777777" w:rsidR="0093570C"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lastRenderedPageBreak/>
        <w:t xml:space="preserve">In most cases, pupils are only identified as SEN </w:t>
      </w:r>
      <w:r w:rsidRPr="007F26D7">
        <w:rPr>
          <w:rFonts w:asciiTheme="majorHAnsi" w:hAnsiTheme="majorHAnsi" w:cs="Times New Roman"/>
          <w:sz w:val="24"/>
          <w:szCs w:val="24"/>
        </w:rPr>
        <w:t xml:space="preserve">if they do not make adequate progress </w:t>
      </w:r>
      <w:r w:rsidRPr="007F26D7">
        <w:rPr>
          <w:rFonts w:asciiTheme="majorHAnsi" w:hAnsiTheme="majorHAnsi" w:cs="Arial"/>
          <w:sz w:val="24"/>
          <w:szCs w:val="24"/>
        </w:rPr>
        <w:t xml:space="preserve">once they have been given good quality personalised teaching, access to adaptations and intervention. </w:t>
      </w:r>
    </w:p>
    <w:p w14:paraId="5EA5AEA5"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Triggers for identification of a Special Educational Need could be: </w:t>
      </w:r>
    </w:p>
    <w:p w14:paraId="1529E9DA"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Little or no progress made when teaching approaches/learning styles are particularly targeted to improve the child's identified area of need;</w:t>
      </w:r>
    </w:p>
    <w:p w14:paraId="03FD17FB"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Working continues at levels significantly below those expected for a child of a similar age in certain areas of the Early Years Foundation Stage or in English and mathematics skills resulting in poor attainment in some curriculum areas; </w:t>
      </w:r>
    </w:p>
    <w:p w14:paraId="1F8DAC1C"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Communication or interaction difficulties which create barriers to learning and specific interventions are needed; </w:t>
      </w:r>
    </w:p>
    <w:p w14:paraId="1910834B"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Social, emotional or mental health problems which are not improved by the techniques normally employed in the nurturing environment of the school; </w:t>
      </w:r>
    </w:p>
    <w:p w14:paraId="298994E9"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Sensory or physical problems which create barriers to progress despite the provision of personal aids or specialist equipment. </w:t>
      </w:r>
    </w:p>
    <w:p w14:paraId="1E227F1F"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Once identified, as having a special educational need or disability, a child will be added to the SEND record by the SENCo so that ‘additional and different’ provision can be made for them. </w:t>
      </w:r>
    </w:p>
    <w:p w14:paraId="2C737EE3"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Factors which are NOT SEN but may affect a child’s progress and attainment are taken into consideration and adaptations are made accordingly. These may include: </w:t>
      </w:r>
    </w:p>
    <w:p w14:paraId="65D78DE6"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A disability under the Equality Act 2010 - all reasonable adjustments will be made in order that they can access the full curriculum. </w:t>
      </w:r>
    </w:p>
    <w:p w14:paraId="196B9CAE"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Attendance and Punctuality </w:t>
      </w:r>
    </w:p>
    <w:p w14:paraId="506676CF"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Health and Welfare </w:t>
      </w:r>
    </w:p>
    <w:p w14:paraId="05E8B480"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English as an Additional Language (EAL) </w:t>
      </w:r>
    </w:p>
    <w:p w14:paraId="4B61490C"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Being in receipt of Pupil Premium Grant </w:t>
      </w:r>
    </w:p>
    <w:p w14:paraId="6E3C3430"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Being a Looked After Child </w:t>
      </w:r>
    </w:p>
    <w:p w14:paraId="16AB05AF" w14:textId="77777777" w:rsidR="00592E63" w:rsidRPr="007F26D7" w:rsidRDefault="00592E63" w:rsidP="00592E63">
      <w:pPr>
        <w:spacing w:before="100" w:beforeAutospacing="1" w:after="100" w:afterAutospacing="1"/>
        <w:ind w:left="720"/>
        <w:rPr>
          <w:rFonts w:asciiTheme="majorHAnsi" w:hAnsiTheme="majorHAnsi" w:cs="Times New Roman"/>
          <w:sz w:val="24"/>
          <w:szCs w:val="24"/>
        </w:rPr>
      </w:pPr>
      <w:r w:rsidRPr="007F26D7">
        <w:rPr>
          <w:rFonts w:asciiTheme="majorHAnsi" w:hAnsiTheme="majorHAnsi" w:cs="Times New Roman"/>
          <w:sz w:val="24"/>
          <w:szCs w:val="24"/>
        </w:rPr>
        <w:sym w:font="Symbol" w:char="F0B7"/>
      </w:r>
      <w:r w:rsidRPr="007F26D7">
        <w:rPr>
          <w:rFonts w:asciiTheme="majorHAnsi" w:hAnsiTheme="majorHAnsi" w:cs="Times New Roman"/>
          <w:sz w:val="24"/>
          <w:szCs w:val="24"/>
        </w:rPr>
        <w:t xml:space="preserve">  </w:t>
      </w:r>
      <w:r w:rsidRPr="007F26D7">
        <w:rPr>
          <w:rFonts w:asciiTheme="majorHAnsi" w:hAnsiTheme="majorHAnsi" w:cs="Arial"/>
          <w:sz w:val="24"/>
          <w:szCs w:val="24"/>
        </w:rPr>
        <w:t xml:space="preserve">Being a child of Serviceman/woman </w:t>
      </w:r>
    </w:p>
    <w:p w14:paraId="3A05C1F2" w14:textId="77777777" w:rsidR="00592E63" w:rsidRPr="007F26D7" w:rsidRDefault="00592E63" w:rsidP="0093570C">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lastRenderedPageBreak/>
        <w:t xml:space="preserve">Persistent disruptive or withdrawn behaviour does not necessarily mean that a young person has SEN. Any concerns over a pupil’s behaviour will be investigated on the premise that the behaviour is an underlying response to a need. This may be a learning difficulty or another factor, as noted above. School staff will endeavour to recognise and quickly identify the reasons for the behaviour and take all reasonable steps to address the root cause. </w:t>
      </w:r>
    </w:p>
    <w:p w14:paraId="09EE43AC" w14:textId="2648208A"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The school Special Educational Needs</w:t>
      </w:r>
      <w:r w:rsidR="004E3687">
        <w:rPr>
          <w:rFonts w:asciiTheme="majorHAnsi" w:hAnsiTheme="majorHAnsi" w:cs="Arial"/>
          <w:sz w:val="24"/>
          <w:szCs w:val="24"/>
        </w:rPr>
        <w:t xml:space="preserve"> and Disabilities</w:t>
      </w:r>
      <w:r w:rsidRPr="007F26D7">
        <w:rPr>
          <w:rFonts w:asciiTheme="majorHAnsi" w:hAnsiTheme="majorHAnsi" w:cs="Arial"/>
          <w:sz w:val="24"/>
          <w:szCs w:val="24"/>
        </w:rPr>
        <w:t xml:space="preserve"> Coordinator (SEN</w:t>
      </w:r>
      <w:r w:rsidR="004E3687">
        <w:rPr>
          <w:rFonts w:asciiTheme="majorHAnsi" w:hAnsiTheme="majorHAnsi" w:cs="Arial"/>
          <w:sz w:val="24"/>
          <w:szCs w:val="24"/>
        </w:rPr>
        <w:t>D</w:t>
      </w:r>
      <w:r w:rsidRPr="007F26D7">
        <w:rPr>
          <w:rFonts w:asciiTheme="majorHAnsi" w:hAnsiTheme="majorHAnsi" w:cs="Arial"/>
          <w:sz w:val="24"/>
          <w:szCs w:val="24"/>
        </w:rPr>
        <w:t>Co) may carry out some additional diagnostic tests (</w:t>
      </w:r>
      <w:proofErr w:type="spellStart"/>
      <w:r w:rsidRPr="007F26D7">
        <w:rPr>
          <w:rFonts w:asciiTheme="majorHAnsi" w:hAnsiTheme="majorHAnsi" w:cs="Arial"/>
          <w:sz w:val="24"/>
          <w:szCs w:val="24"/>
        </w:rPr>
        <w:t>eg</w:t>
      </w:r>
      <w:proofErr w:type="spellEnd"/>
      <w:r w:rsidRPr="007F26D7">
        <w:rPr>
          <w:rFonts w:asciiTheme="majorHAnsi" w:hAnsiTheme="majorHAnsi" w:cs="Arial"/>
          <w:sz w:val="24"/>
          <w:szCs w:val="24"/>
        </w:rPr>
        <w:t xml:space="preserve"> WRIT, YARC, BPVS) to assist with the identification of SEN. The school may, with parental permission, seek the advice of external agencies such as Acorn Psychology and Support Services or </w:t>
      </w:r>
      <w:r w:rsidR="006653E2">
        <w:rPr>
          <w:rFonts w:asciiTheme="majorHAnsi" w:hAnsiTheme="majorHAnsi" w:cs="Arial"/>
          <w:sz w:val="24"/>
          <w:szCs w:val="24"/>
        </w:rPr>
        <w:t xml:space="preserve">the Local Authority Inclusion Service. </w:t>
      </w:r>
      <w:r w:rsidRPr="007F26D7">
        <w:rPr>
          <w:rFonts w:asciiTheme="majorHAnsi" w:hAnsiTheme="majorHAnsi" w:cs="Arial"/>
          <w:sz w:val="24"/>
          <w:szCs w:val="24"/>
        </w:rPr>
        <w:t xml:space="preserve">Additionally, some children may receive support from </w:t>
      </w:r>
      <w:r w:rsidR="006C1843">
        <w:rPr>
          <w:rFonts w:asciiTheme="majorHAnsi" w:hAnsiTheme="majorHAnsi" w:cs="Arial"/>
          <w:sz w:val="24"/>
          <w:szCs w:val="24"/>
        </w:rPr>
        <w:t>the</w:t>
      </w:r>
      <w:r w:rsidRPr="007F26D7">
        <w:rPr>
          <w:rFonts w:asciiTheme="majorHAnsi" w:hAnsiTheme="majorHAnsi" w:cs="Arial"/>
          <w:sz w:val="24"/>
          <w:szCs w:val="24"/>
        </w:rPr>
        <w:t xml:space="preserve"> National Health</w:t>
      </w:r>
      <w:r w:rsidR="006C1843">
        <w:rPr>
          <w:rFonts w:asciiTheme="majorHAnsi" w:hAnsiTheme="majorHAnsi" w:cs="Arial"/>
          <w:sz w:val="24"/>
          <w:szCs w:val="24"/>
        </w:rPr>
        <w:t xml:space="preserve"> Service through</w:t>
      </w:r>
      <w:r w:rsidRPr="007F26D7">
        <w:rPr>
          <w:rFonts w:asciiTheme="majorHAnsi" w:hAnsiTheme="majorHAnsi" w:cs="Arial"/>
          <w:sz w:val="24"/>
          <w:szCs w:val="24"/>
        </w:rPr>
        <w:t xml:space="preserve"> Speech Therapy, Occupational Therapy, Child &amp; Adolescent Mental Health Services etc. </w:t>
      </w:r>
    </w:p>
    <w:p w14:paraId="14A6E066" w14:textId="317F69AC" w:rsidR="00F77D92" w:rsidRDefault="00592E63" w:rsidP="00592E63">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sidR="004E3687">
        <w:rPr>
          <w:rFonts w:asciiTheme="majorHAnsi" w:hAnsiTheme="majorHAnsi" w:cs="Times New Roman"/>
          <w:b/>
          <w:color w:val="0033CC"/>
          <w:sz w:val="24"/>
          <w:szCs w:val="24"/>
        </w:rPr>
        <w:t xml:space="preserve">valuation/Impact </w:t>
      </w:r>
      <w:r w:rsidR="00174D64">
        <w:rPr>
          <w:rFonts w:asciiTheme="majorHAnsi" w:hAnsiTheme="majorHAnsi" w:cs="Times New Roman"/>
          <w:b/>
          <w:color w:val="0033CC"/>
          <w:sz w:val="24"/>
          <w:szCs w:val="24"/>
        </w:rPr>
        <w:t>September</w:t>
      </w:r>
      <w:r w:rsidR="004E3687">
        <w:rPr>
          <w:rFonts w:asciiTheme="majorHAnsi" w:hAnsiTheme="majorHAnsi" w:cs="Times New Roman"/>
          <w:b/>
          <w:color w:val="0033CC"/>
          <w:sz w:val="24"/>
          <w:szCs w:val="24"/>
        </w:rPr>
        <w:t xml:space="preserve"> 20</w:t>
      </w:r>
      <w:r w:rsidR="006E7759">
        <w:rPr>
          <w:rFonts w:asciiTheme="majorHAnsi" w:hAnsiTheme="majorHAnsi" w:cs="Times New Roman"/>
          <w:b/>
          <w:color w:val="0033CC"/>
          <w:sz w:val="24"/>
          <w:szCs w:val="24"/>
        </w:rPr>
        <w:t>2</w:t>
      </w:r>
      <w:r w:rsidR="00742327">
        <w:rPr>
          <w:rFonts w:asciiTheme="majorHAnsi" w:hAnsiTheme="majorHAnsi" w:cs="Times New Roman"/>
          <w:b/>
          <w:color w:val="0033CC"/>
          <w:sz w:val="24"/>
          <w:szCs w:val="24"/>
        </w:rPr>
        <w:t>4</w:t>
      </w:r>
      <w:r w:rsidR="004E3687">
        <w:rPr>
          <w:rFonts w:asciiTheme="majorHAnsi" w:hAnsiTheme="majorHAnsi" w:cs="Times New Roman"/>
          <w:b/>
          <w:color w:val="0033CC"/>
          <w:sz w:val="24"/>
          <w:szCs w:val="24"/>
        </w:rPr>
        <w:t xml:space="preserve"> – </w:t>
      </w:r>
      <w:r w:rsidR="00174D64">
        <w:rPr>
          <w:rFonts w:asciiTheme="majorHAnsi" w:hAnsiTheme="majorHAnsi" w:cs="Times New Roman"/>
          <w:b/>
          <w:color w:val="0033CC"/>
          <w:sz w:val="24"/>
          <w:szCs w:val="24"/>
        </w:rPr>
        <w:t>September 202</w:t>
      </w:r>
      <w:r w:rsidR="00742327">
        <w:rPr>
          <w:rFonts w:asciiTheme="majorHAnsi" w:hAnsiTheme="majorHAnsi" w:cs="Times New Roman"/>
          <w:b/>
          <w:color w:val="0033CC"/>
          <w:sz w:val="24"/>
          <w:szCs w:val="24"/>
        </w:rPr>
        <w:t>5</w:t>
      </w:r>
      <w:r w:rsidRPr="00F77D92">
        <w:rPr>
          <w:rFonts w:asciiTheme="majorHAnsi" w:hAnsiTheme="majorHAnsi" w:cs="Times New Roman"/>
          <w:b/>
          <w:color w:val="0033CC"/>
          <w:sz w:val="24"/>
          <w:szCs w:val="24"/>
        </w:rPr>
        <w:t>:</w:t>
      </w:r>
    </w:p>
    <w:p w14:paraId="31FE7A6B" w14:textId="70B804BA" w:rsidR="00B05595" w:rsidRPr="00B202DB" w:rsidRDefault="007237C2" w:rsidP="00592E63">
      <w:pPr>
        <w:spacing w:before="100" w:beforeAutospacing="1" w:after="100" w:afterAutospacing="1"/>
        <w:rPr>
          <w:rFonts w:asciiTheme="majorHAnsi" w:hAnsiTheme="majorHAnsi" w:cs="Times New Roman"/>
          <w:i/>
          <w:color w:val="0000FF"/>
          <w:sz w:val="24"/>
          <w:szCs w:val="24"/>
        </w:rPr>
      </w:pPr>
      <w:r w:rsidRPr="00B202DB">
        <w:rPr>
          <w:rFonts w:asciiTheme="majorHAnsi" w:hAnsiTheme="majorHAnsi" w:cs="Times New Roman"/>
          <w:i/>
          <w:color w:val="0000FF"/>
          <w:sz w:val="24"/>
          <w:szCs w:val="24"/>
        </w:rPr>
        <w:t>In September 20</w:t>
      </w:r>
      <w:r w:rsidR="006E7759" w:rsidRPr="00B202DB">
        <w:rPr>
          <w:rFonts w:asciiTheme="majorHAnsi" w:hAnsiTheme="majorHAnsi" w:cs="Times New Roman"/>
          <w:i/>
          <w:color w:val="0000FF"/>
          <w:sz w:val="24"/>
          <w:szCs w:val="24"/>
        </w:rPr>
        <w:t>2</w:t>
      </w:r>
      <w:r w:rsidR="00091ADF" w:rsidRPr="00B202DB">
        <w:rPr>
          <w:rFonts w:asciiTheme="majorHAnsi" w:hAnsiTheme="majorHAnsi" w:cs="Times New Roman"/>
          <w:i/>
          <w:color w:val="0000FF"/>
          <w:sz w:val="24"/>
          <w:szCs w:val="24"/>
        </w:rPr>
        <w:t>5</w:t>
      </w:r>
      <w:r w:rsidRPr="00B202DB">
        <w:rPr>
          <w:rFonts w:asciiTheme="majorHAnsi" w:hAnsiTheme="majorHAnsi" w:cs="Times New Roman"/>
          <w:i/>
          <w:color w:val="0000FF"/>
          <w:sz w:val="24"/>
          <w:szCs w:val="24"/>
        </w:rPr>
        <w:t xml:space="preserve">, there were </w:t>
      </w:r>
      <w:r w:rsidR="00BD682A" w:rsidRPr="00B202DB">
        <w:rPr>
          <w:rFonts w:asciiTheme="majorHAnsi" w:hAnsiTheme="majorHAnsi" w:cs="Times New Roman"/>
          <w:i/>
          <w:color w:val="0000FF"/>
          <w:sz w:val="24"/>
          <w:szCs w:val="24"/>
        </w:rPr>
        <w:t>29</w:t>
      </w:r>
      <w:r w:rsidR="00B05595" w:rsidRPr="00B202DB">
        <w:rPr>
          <w:rFonts w:asciiTheme="majorHAnsi" w:hAnsiTheme="majorHAnsi" w:cs="Times New Roman"/>
          <w:i/>
          <w:color w:val="0000FF"/>
          <w:sz w:val="24"/>
          <w:szCs w:val="24"/>
        </w:rPr>
        <w:t xml:space="preserve"> </w:t>
      </w:r>
      <w:r w:rsidRPr="00B202DB">
        <w:rPr>
          <w:rFonts w:asciiTheme="majorHAnsi" w:hAnsiTheme="majorHAnsi" w:cs="Times New Roman"/>
          <w:i/>
          <w:color w:val="0000FF"/>
          <w:sz w:val="24"/>
          <w:szCs w:val="24"/>
        </w:rPr>
        <w:t xml:space="preserve">children with identified Special Educational Needs and/or Disabilities (SEND), including </w:t>
      </w:r>
      <w:r w:rsidR="00BD682A" w:rsidRPr="00B202DB">
        <w:rPr>
          <w:rFonts w:asciiTheme="majorHAnsi" w:hAnsiTheme="majorHAnsi" w:cs="Times New Roman"/>
          <w:i/>
          <w:color w:val="0000FF"/>
          <w:sz w:val="24"/>
          <w:szCs w:val="24"/>
        </w:rPr>
        <w:t>10</w:t>
      </w:r>
      <w:r w:rsidR="006B09D5" w:rsidRPr="00B202DB">
        <w:rPr>
          <w:rFonts w:asciiTheme="majorHAnsi" w:hAnsiTheme="majorHAnsi" w:cs="Times New Roman"/>
          <w:i/>
          <w:color w:val="0000FF"/>
          <w:sz w:val="24"/>
          <w:szCs w:val="24"/>
        </w:rPr>
        <w:t xml:space="preserve"> child</w:t>
      </w:r>
      <w:r w:rsidR="00BE08AB" w:rsidRPr="00B202DB">
        <w:rPr>
          <w:rFonts w:asciiTheme="majorHAnsi" w:hAnsiTheme="majorHAnsi" w:cs="Times New Roman"/>
          <w:i/>
          <w:color w:val="0000FF"/>
          <w:sz w:val="24"/>
          <w:szCs w:val="24"/>
        </w:rPr>
        <w:t>ren</w:t>
      </w:r>
      <w:r w:rsidRPr="00B202DB">
        <w:rPr>
          <w:rFonts w:asciiTheme="majorHAnsi" w:hAnsiTheme="majorHAnsi" w:cs="Times New Roman"/>
          <w:i/>
          <w:color w:val="0000FF"/>
          <w:sz w:val="24"/>
          <w:szCs w:val="24"/>
        </w:rPr>
        <w:t xml:space="preserve"> with an Education, Health and Care Plan (EHCP).</w:t>
      </w:r>
      <w:r w:rsidR="00DC716B" w:rsidRPr="00B202DB">
        <w:rPr>
          <w:rFonts w:asciiTheme="majorHAnsi" w:hAnsiTheme="majorHAnsi" w:cs="Times New Roman"/>
          <w:i/>
          <w:color w:val="0000FF"/>
          <w:sz w:val="24"/>
          <w:szCs w:val="24"/>
        </w:rPr>
        <w:t xml:space="preserve"> </w:t>
      </w:r>
      <w:r w:rsidR="00B17BFC" w:rsidRPr="00B202DB">
        <w:rPr>
          <w:rFonts w:asciiTheme="majorHAnsi" w:hAnsiTheme="majorHAnsi" w:cs="Times New Roman"/>
          <w:i/>
          <w:color w:val="0000FF"/>
          <w:sz w:val="24"/>
          <w:szCs w:val="24"/>
        </w:rPr>
        <w:t>Towards the end of the 20</w:t>
      </w:r>
      <w:r w:rsidR="00E846E0" w:rsidRPr="00B202DB">
        <w:rPr>
          <w:rFonts w:asciiTheme="majorHAnsi" w:hAnsiTheme="majorHAnsi" w:cs="Times New Roman"/>
          <w:i/>
          <w:color w:val="0000FF"/>
          <w:sz w:val="24"/>
          <w:szCs w:val="24"/>
        </w:rPr>
        <w:t>2</w:t>
      </w:r>
      <w:r w:rsidR="00BD682A" w:rsidRPr="00B202DB">
        <w:rPr>
          <w:rFonts w:asciiTheme="majorHAnsi" w:hAnsiTheme="majorHAnsi" w:cs="Times New Roman"/>
          <w:i/>
          <w:color w:val="0000FF"/>
          <w:sz w:val="24"/>
          <w:szCs w:val="24"/>
        </w:rPr>
        <w:t>4</w:t>
      </w:r>
      <w:r w:rsidR="00B17BFC" w:rsidRPr="00B202DB">
        <w:rPr>
          <w:rFonts w:asciiTheme="majorHAnsi" w:hAnsiTheme="majorHAnsi" w:cs="Times New Roman"/>
          <w:i/>
          <w:color w:val="0000FF"/>
          <w:sz w:val="24"/>
          <w:szCs w:val="24"/>
        </w:rPr>
        <w:t>-2</w:t>
      </w:r>
      <w:r w:rsidR="00BD682A" w:rsidRPr="00B202DB">
        <w:rPr>
          <w:rFonts w:asciiTheme="majorHAnsi" w:hAnsiTheme="majorHAnsi" w:cs="Times New Roman"/>
          <w:i/>
          <w:color w:val="0000FF"/>
          <w:sz w:val="24"/>
          <w:szCs w:val="24"/>
        </w:rPr>
        <w:t>5</w:t>
      </w:r>
      <w:r w:rsidR="00B17BFC" w:rsidRPr="00B202DB">
        <w:rPr>
          <w:rFonts w:asciiTheme="majorHAnsi" w:hAnsiTheme="majorHAnsi" w:cs="Times New Roman"/>
          <w:i/>
          <w:color w:val="0000FF"/>
          <w:sz w:val="24"/>
          <w:szCs w:val="24"/>
        </w:rPr>
        <w:t xml:space="preserve"> academic year, there were </w:t>
      </w:r>
      <w:r w:rsidR="00403585" w:rsidRPr="00B202DB">
        <w:rPr>
          <w:rFonts w:asciiTheme="majorHAnsi" w:hAnsiTheme="majorHAnsi" w:cs="Times New Roman"/>
          <w:i/>
          <w:color w:val="0000FF"/>
          <w:sz w:val="24"/>
          <w:szCs w:val="24"/>
        </w:rPr>
        <w:t>29</w:t>
      </w:r>
      <w:r w:rsidR="00B17BFC" w:rsidRPr="00B202DB">
        <w:rPr>
          <w:rFonts w:asciiTheme="majorHAnsi" w:hAnsiTheme="majorHAnsi" w:cs="Times New Roman"/>
          <w:i/>
          <w:color w:val="0000FF"/>
          <w:sz w:val="24"/>
          <w:szCs w:val="24"/>
        </w:rPr>
        <w:t xml:space="preserve"> children with identified Special Educational Needs an</w:t>
      </w:r>
      <w:bookmarkStart w:id="0" w:name="_GoBack"/>
      <w:bookmarkEnd w:id="0"/>
      <w:r w:rsidR="00B17BFC" w:rsidRPr="00B202DB">
        <w:rPr>
          <w:rFonts w:asciiTheme="majorHAnsi" w:hAnsiTheme="majorHAnsi" w:cs="Times New Roman"/>
          <w:i/>
          <w:color w:val="0000FF"/>
          <w:sz w:val="24"/>
          <w:szCs w:val="24"/>
        </w:rPr>
        <w:t>d/or Disabilities (SEND), including</w:t>
      </w:r>
      <w:r w:rsidR="006E6F2F" w:rsidRPr="00B202DB">
        <w:rPr>
          <w:rFonts w:asciiTheme="majorHAnsi" w:hAnsiTheme="majorHAnsi" w:cs="Times New Roman"/>
          <w:i/>
          <w:color w:val="0000FF"/>
          <w:sz w:val="24"/>
          <w:szCs w:val="24"/>
        </w:rPr>
        <w:t xml:space="preserve"> </w:t>
      </w:r>
      <w:r w:rsidR="00403585" w:rsidRPr="00B202DB">
        <w:rPr>
          <w:rFonts w:asciiTheme="majorHAnsi" w:hAnsiTheme="majorHAnsi" w:cs="Times New Roman"/>
          <w:i/>
          <w:color w:val="0000FF"/>
          <w:sz w:val="24"/>
          <w:szCs w:val="24"/>
        </w:rPr>
        <w:t>10</w:t>
      </w:r>
      <w:r w:rsidR="00B17BFC" w:rsidRPr="00B202DB">
        <w:rPr>
          <w:rFonts w:asciiTheme="majorHAnsi" w:hAnsiTheme="majorHAnsi" w:cs="Times New Roman"/>
          <w:i/>
          <w:color w:val="0000FF"/>
          <w:sz w:val="24"/>
          <w:szCs w:val="24"/>
        </w:rPr>
        <w:t xml:space="preserve"> children with an Education, Health and Care Plan (EHCP).</w:t>
      </w:r>
      <w:r w:rsidR="009E1EFC" w:rsidRPr="00B202DB">
        <w:rPr>
          <w:rFonts w:asciiTheme="majorHAnsi" w:hAnsiTheme="majorHAnsi" w:cs="Times New Roman"/>
          <w:i/>
          <w:color w:val="0000FF"/>
          <w:sz w:val="24"/>
          <w:szCs w:val="24"/>
        </w:rPr>
        <w:t xml:space="preserve"> </w:t>
      </w:r>
    </w:p>
    <w:p w14:paraId="2954EC03" w14:textId="4E78F251" w:rsidR="00A7375A" w:rsidRDefault="007237C2" w:rsidP="00592E63">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 xml:space="preserve">The number of children on the SEND Register </w:t>
      </w:r>
      <w:r w:rsidR="00403585">
        <w:rPr>
          <w:rFonts w:asciiTheme="majorHAnsi" w:hAnsiTheme="majorHAnsi" w:cs="Times New Roman"/>
          <w:i/>
          <w:color w:val="0000FF"/>
          <w:sz w:val="24"/>
          <w:szCs w:val="24"/>
        </w:rPr>
        <w:t>remained the same this year</w:t>
      </w:r>
      <w:r w:rsidR="00AF0F12">
        <w:rPr>
          <w:rFonts w:asciiTheme="majorHAnsi" w:hAnsiTheme="majorHAnsi" w:cs="Times New Roman"/>
          <w:i/>
          <w:color w:val="0000FF"/>
          <w:sz w:val="24"/>
          <w:szCs w:val="24"/>
        </w:rPr>
        <w:t>;</w:t>
      </w:r>
      <w:r w:rsidR="00403585">
        <w:rPr>
          <w:rFonts w:asciiTheme="majorHAnsi" w:hAnsiTheme="majorHAnsi" w:cs="Times New Roman"/>
          <w:i/>
          <w:color w:val="0000FF"/>
          <w:sz w:val="24"/>
          <w:szCs w:val="24"/>
        </w:rPr>
        <w:t xml:space="preserve"> </w:t>
      </w:r>
      <w:r w:rsidR="00A7375A">
        <w:rPr>
          <w:rFonts w:asciiTheme="majorHAnsi" w:hAnsiTheme="majorHAnsi" w:cs="Times New Roman"/>
          <w:i/>
          <w:color w:val="0000FF"/>
          <w:sz w:val="24"/>
          <w:szCs w:val="24"/>
        </w:rPr>
        <w:t xml:space="preserve">one child moved from SEND support to then receiving her Final EHCP.  Following this, she subsequently moved specialist provision and was removed from the SEND register.  Another pupil also moved from SEND support to receiving </w:t>
      </w:r>
      <w:r w:rsidR="006E3FD7">
        <w:rPr>
          <w:rFonts w:asciiTheme="majorHAnsi" w:hAnsiTheme="majorHAnsi" w:cs="Times New Roman"/>
          <w:i/>
          <w:color w:val="0000FF"/>
          <w:sz w:val="24"/>
          <w:szCs w:val="24"/>
        </w:rPr>
        <w:t>his</w:t>
      </w:r>
      <w:r w:rsidR="00A7375A">
        <w:rPr>
          <w:rFonts w:asciiTheme="majorHAnsi" w:hAnsiTheme="majorHAnsi" w:cs="Times New Roman"/>
          <w:i/>
          <w:color w:val="0000FF"/>
          <w:sz w:val="24"/>
          <w:szCs w:val="24"/>
        </w:rPr>
        <w:t xml:space="preserve"> Final EHCP.  One pupil then joined Water School and received her </w:t>
      </w:r>
      <w:r w:rsidR="006E3FD7">
        <w:rPr>
          <w:rFonts w:asciiTheme="majorHAnsi" w:hAnsiTheme="majorHAnsi" w:cs="Times New Roman"/>
          <w:i/>
          <w:color w:val="0000FF"/>
          <w:sz w:val="24"/>
          <w:szCs w:val="24"/>
        </w:rPr>
        <w:t>F</w:t>
      </w:r>
      <w:r w:rsidR="00A7375A">
        <w:rPr>
          <w:rFonts w:asciiTheme="majorHAnsi" w:hAnsiTheme="majorHAnsi" w:cs="Times New Roman"/>
          <w:i/>
          <w:color w:val="0000FF"/>
          <w:sz w:val="24"/>
          <w:szCs w:val="24"/>
        </w:rPr>
        <w:t>inal EHCP.  Two children with an EHCP also</w:t>
      </w:r>
      <w:r w:rsidR="006E3FD7">
        <w:rPr>
          <w:rFonts w:asciiTheme="majorHAnsi" w:hAnsiTheme="majorHAnsi" w:cs="Times New Roman"/>
          <w:i/>
          <w:color w:val="0000FF"/>
          <w:sz w:val="24"/>
          <w:szCs w:val="24"/>
        </w:rPr>
        <w:t xml:space="preserve"> made a</w:t>
      </w:r>
      <w:r w:rsidR="00A7375A">
        <w:rPr>
          <w:rFonts w:asciiTheme="majorHAnsi" w:hAnsiTheme="majorHAnsi" w:cs="Times New Roman"/>
          <w:i/>
          <w:color w:val="0000FF"/>
          <w:sz w:val="24"/>
          <w:szCs w:val="24"/>
        </w:rPr>
        <w:t xml:space="preserve"> transition to high school and a further two with SEND support.  Four further</w:t>
      </w:r>
      <w:r w:rsidR="006E3FD7">
        <w:rPr>
          <w:rFonts w:asciiTheme="majorHAnsi" w:hAnsiTheme="majorHAnsi" w:cs="Times New Roman"/>
          <w:i/>
          <w:color w:val="0000FF"/>
          <w:sz w:val="24"/>
          <w:szCs w:val="24"/>
        </w:rPr>
        <w:t xml:space="preserve"> children</w:t>
      </w:r>
      <w:r w:rsidR="00A7375A">
        <w:rPr>
          <w:rFonts w:asciiTheme="majorHAnsi" w:hAnsiTheme="majorHAnsi" w:cs="Times New Roman"/>
          <w:i/>
          <w:color w:val="0000FF"/>
          <w:sz w:val="24"/>
          <w:szCs w:val="24"/>
        </w:rPr>
        <w:t xml:space="preserve"> </w:t>
      </w:r>
      <w:r w:rsidR="00AF0F12">
        <w:rPr>
          <w:rFonts w:asciiTheme="majorHAnsi" w:hAnsiTheme="majorHAnsi" w:cs="Times New Roman"/>
          <w:i/>
          <w:color w:val="0000FF"/>
          <w:sz w:val="24"/>
          <w:szCs w:val="24"/>
        </w:rPr>
        <w:t xml:space="preserve">in receipt of SEND support (Year 1) were then put on the SEND Register  </w:t>
      </w:r>
    </w:p>
    <w:p w14:paraId="27477180" w14:textId="4051A7EE" w:rsidR="00F77D92" w:rsidRDefault="004C53B9" w:rsidP="00592E63">
      <w:pPr>
        <w:spacing w:before="100" w:beforeAutospacing="1" w:after="100" w:afterAutospacing="1"/>
        <w:rPr>
          <w:rFonts w:asciiTheme="majorHAnsi" w:hAnsiTheme="majorHAnsi" w:cs="Times New Roman"/>
          <w:i/>
          <w:color w:val="0000FF"/>
          <w:sz w:val="24"/>
          <w:szCs w:val="24"/>
        </w:rPr>
      </w:pPr>
      <w:r w:rsidRPr="004C53B9">
        <w:rPr>
          <w:rFonts w:asciiTheme="majorHAnsi" w:hAnsiTheme="majorHAnsi"/>
          <w:i/>
          <w:iCs/>
          <w:color w:val="0000FF"/>
          <w:sz w:val="24"/>
          <w:szCs w:val="24"/>
        </w:rPr>
        <w:t xml:space="preserve">As a result of formal assessments and observations, </w:t>
      </w:r>
      <w:r>
        <w:rPr>
          <w:rFonts w:asciiTheme="majorHAnsi" w:hAnsiTheme="majorHAnsi"/>
          <w:i/>
          <w:iCs/>
          <w:color w:val="0000FF"/>
          <w:sz w:val="24"/>
          <w:szCs w:val="24"/>
        </w:rPr>
        <w:t>several</w:t>
      </w:r>
      <w:r w:rsidRPr="004C53B9">
        <w:rPr>
          <w:rFonts w:asciiTheme="majorHAnsi" w:hAnsiTheme="majorHAnsi"/>
          <w:i/>
          <w:iCs/>
          <w:color w:val="0000FF"/>
          <w:sz w:val="24"/>
          <w:szCs w:val="24"/>
        </w:rPr>
        <w:t xml:space="preserve"> children have been referred on to the Speech and Language Therapy Service, the Neurodevelopmental Pathway and/or the Educational Psychologist. A total of </w:t>
      </w:r>
      <w:r w:rsidR="00AD227B">
        <w:rPr>
          <w:rFonts w:asciiTheme="majorHAnsi" w:hAnsiTheme="majorHAnsi"/>
          <w:i/>
          <w:iCs/>
          <w:color w:val="0000FF"/>
          <w:sz w:val="24"/>
          <w:szCs w:val="24"/>
        </w:rPr>
        <w:t>13</w:t>
      </w:r>
      <w:r w:rsidRPr="004C53B9">
        <w:rPr>
          <w:rFonts w:asciiTheme="majorHAnsi" w:hAnsiTheme="majorHAnsi"/>
          <w:i/>
          <w:iCs/>
          <w:color w:val="0000FF"/>
          <w:sz w:val="24"/>
          <w:szCs w:val="24"/>
        </w:rPr>
        <w:t xml:space="preserve"> </w:t>
      </w:r>
      <w:r w:rsidR="00AD227B">
        <w:rPr>
          <w:rFonts w:asciiTheme="majorHAnsi" w:hAnsiTheme="majorHAnsi"/>
          <w:i/>
          <w:iCs/>
          <w:color w:val="0000FF"/>
          <w:sz w:val="24"/>
          <w:szCs w:val="24"/>
        </w:rPr>
        <w:t xml:space="preserve">children (three pupils in receipt of SEND Support) </w:t>
      </w:r>
      <w:r w:rsidRPr="004C53B9">
        <w:rPr>
          <w:rFonts w:asciiTheme="majorHAnsi" w:hAnsiTheme="majorHAnsi"/>
          <w:i/>
          <w:iCs/>
          <w:color w:val="0000FF"/>
          <w:sz w:val="24"/>
          <w:szCs w:val="24"/>
        </w:rPr>
        <w:t>have been assessed by and/or continue to be monitored by the Educational Psychologist</w:t>
      </w:r>
      <w:r>
        <w:rPr>
          <w:rFonts w:asciiTheme="majorHAnsi" w:hAnsiTheme="majorHAnsi"/>
          <w:i/>
          <w:iCs/>
          <w:color w:val="0000FF"/>
          <w:sz w:val="24"/>
          <w:szCs w:val="24"/>
        </w:rPr>
        <w:t>.</w:t>
      </w:r>
      <w:r>
        <w:rPr>
          <w:rFonts w:asciiTheme="majorHAnsi" w:hAnsiTheme="majorHAnsi" w:cs="Times New Roman"/>
          <w:i/>
          <w:iCs/>
          <w:color w:val="0000FF"/>
          <w:sz w:val="28"/>
          <w:szCs w:val="28"/>
        </w:rPr>
        <w:t xml:space="preserve"> </w:t>
      </w:r>
      <w:r w:rsidR="0065052C" w:rsidRPr="00A75B4C">
        <w:rPr>
          <w:rFonts w:asciiTheme="majorHAnsi" w:hAnsiTheme="majorHAnsi" w:cs="Times New Roman"/>
          <w:i/>
          <w:color w:val="0000FF"/>
          <w:sz w:val="24"/>
          <w:szCs w:val="24"/>
        </w:rPr>
        <w:t>Regular visits from the Educational Psychologist have resulted in personalised Action Plans, with the EP working alongside the SEN</w:t>
      </w:r>
      <w:r w:rsidR="004E3687" w:rsidRPr="00A75B4C">
        <w:rPr>
          <w:rFonts w:asciiTheme="majorHAnsi" w:hAnsiTheme="majorHAnsi" w:cs="Times New Roman"/>
          <w:i/>
          <w:color w:val="0000FF"/>
          <w:sz w:val="24"/>
          <w:szCs w:val="24"/>
        </w:rPr>
        <w:t>D</w:t>
      </w:r>
      <w:r w:rsidR="0065052C" w:rsidRPr="00A75B4C">
        <w:rPr>
          <w:rFonts w:asciiTheme="majorHAnsi" w:hAnsiTheme="majorHAnsi" w:cs="Times New Roman"/>
          <w:i/>
          <w:color w:val="0000FF"/>
          <w:sz w:val="24"/>
          <w:szCs w:val="24"/>
        </w:rPr>
        <w:t xml:space="preserve">Co and Class Teachers making recommendations for </w:t>
      </w:r>
      <w:r>
        <w:rPr>
          <w:rFonts w:asciiTheme="majorHAnsi" w:hAnsiTheme="majorHAnsi" w:cs="Times New Roman"/>
          <w:i/>
          <w:color w:val="0000FF"/>
          <w:sz w:val="24"/>
          <w:szCs w:val="24"/>
        </w:rPr>
        <w:t xml:space="preserve">support and provision for the children. </w:t>
      </w:r>
    </w:p>
    <w:p w14:paraId="39701292" w14:textId="47068B87" w:rsidR="004C53B9" w:rsidRPr="00031845" w:rsidRDefault="009E1EFC" w:rsidP="00592E63">
      <w:pPr>
        <w:spacing w:before="100" w:beforeAutospacing="1" w:after="100" w:afterAutospacing="1"/>
        <w:rPr>
          <w:rFonts w:asciiTheme="majorHAnsi" w:hAnsiTheme="majorHAnsi" w:cs="Times New Roman"/>
          <w:i/>
          <w:iCs/>
          <w:color w:val="0000FF"/>
          <w:sz w:val="32"/>
          <w:szCs w:val="32"/>
        </w:rPr>
      </w:pPr>
      <w:r w:rsidRPr="009E1EFC">
        <w:rPr>
          <w:rFonts w:asciiTheme="majorHAnsi" w:hAnsiTheme="majorHAnsi"/>
          <w:i/>
          <w:iCs/>
          <w:color w:val="0000FF"/>
          <w:sz w:val="24"/>
          <w:szCs w:val="24"/>
        </w:rPr>
        <w:t xml:space="preserve">‘Leaders and staff are fastidious in quickly identifying pupils with SEND. They work closely with parents and carers, and with external professionals. This helps these pupils to follow the full curriculum and to enjoy all the experiences that the school has to offer.’ </w:t>
      </w:r>
      <w:r w:rsidRPr="009E1EFC">
        <w:rPr>
          <w:rFonts w:asciiTheme="majorHAnsi" w:hAnsiTheme="majorHAnsi"/>
          <w:b/>
          <w:bCs/>
          <w:i/>
          <w:iCs/>
          <w:color w:val="0000FF"/>
          <w:sz w:val="24"/>
          <w:szCs w:val="24"/>
        </w:rPr>
        <w:t>OFSTED 2023</w:t>
      </w:r>
    </w:p>
    <w:p w14:paraId="7ADA0A2C" w14:textId="77777777" w:rsidR="00592E63" w:rsidRPr="00344822" w:rsidRDefault="00592E63" w:rsidP="00592E63">
      <w:pPr>
        <w:spacing w:before="100" w:beforeAutospacing="1" w:after="100" w:afterAutospacing="1"/>
        <w:rPr>
          <w:rFonts w:asciiTheme="majorHAnsi" w:hAnsiTheme="majorHAnsi" w:cs="Times New Roman"/>
          <w:b/>
          <w:sz w:val="24"/>
          <w:szCs w:val="24"/>
        </w:rPr>
      </w:pPr>
      <w:r w:rsidRPr="00DD3C6E">
        <w:rPr>
          <w:rFonts w:asciiTheme="majorHAnsi" w:hAnsiTheme="majorHAnsi" w:cs="Times New Roman"/>
          <w:b/>
          <w:color w:val="0033CC"/>
          <w:sz w:val="24"/>
          <w:szCs w:val="24"/>
        </w:rPr>
        <w:lastRenderedPageBreak/>
        <w:t>How do we involve parents and consult with them about their child’s education? How do we help parents of children with Special Educational Needs or Disabilities?</w:t>
      </w:r>
      <w:r w:rsidRPr="00344822">
        <w:rPr>
          <w:rFonts w:asciiTheme="majorHAnsi" w:hAnsiTheme="majorHAnsi" w:cs="Times New Roman"/>
          <w:b/>
          <w:color w:val="0033CC"/>
          <w:sz w:val="24"/>
          <w:szCs w:val="24"/>
        </w:rPr>
        <w:t xml:space="preserve"> </w:t>
      </w:r>
    </w:p>
    <w:p w14:paraId="19C52F8D"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The school’s Policy for Special Educational Needs and Disability aims to develop partnerships with every parent and carer in the education of their child and to involve parents and pupils in the review process. </w:t>
      </w:r>
    </w:p>
    <w:p w14:paraId="77BD07A4" w14:textId="5D1AF658" w:rsidR="0052770A" w:rsidRPr="0052770A" w:rsidRDefault="0052770A" w:rsidP="00592E63">
      <w:pPr>
        <w:spacing w:before="100" w:beforeAutospacing="1" w:after="100" w:afterAutospacing="1"/>
        <w:rPr>
          <w:rFonts w:asciiTheme="majorHAnsi" w:hAnsiTheme="majorHAnsi"/>
          <w:sz w:val="24"/>
          <w:szCs w:val="24"/>
        </w:rPr>
      </w:pPr>
      <w:r w:rsidRPr="0052770A">
        <w:rPr>
          <w:rFonts w:asciiTheme="majorHAnsi" w:hAnsiTheme="majorHAnsi"/>
          <w:sz w:val="24"/>
          <w:szCs w:val="24"/>
        </w:rPr>
        <w:t xml:space="preserve">Parents and carers are valued and their contribution in terms of identification and support for pupils with SEN is fully recognised. Parents/carers with concerns about their child’s learning should, in the first instance contact the </w:t>
      </w:r>
      <w:r>
        <w:rPr>
          <w:rFonts w:asciiTheme="majorHAnsi" w:hAnsiTheme="majorHAnsi"/>
          <w:sz w:val="24"/>
          <w:szCs w:val="24"/>
        </w:rPr>
        <w:t>C</w:t>
      </w:r>
      <w:r w:rsidRPr="0052770A">
        <w:rPr>
          <w:rFonts w:asciiTheme="majorHAnsi" w:hAnsiTheme="majorHAnsi"/>
          <w:sz w:val="24"/>
          <w:szCs w:val="24"/>
        </w:rPr>
        <w:t xml:space="preserve">lass </w:t>
      </w:r>
      <w:r>
        <w:rPr>
          <w:rFonts w:asciiTheme="majorHAnsi" w:hAnsiTheme="majorHAnsi"/>
          <w:sz w:val="24"/>
          <w:szCs w:val="24"/>
        </w:rPr>
        <w:t>T</w:t>
      </w:r>
      <w:r w:rsidRPr="0052770A">
        <w:rPr>
          <w:rFonts w:asciiTheme="majorHAnsi" w:hAnsiTheme="majorHAnsi"/>
          <w:sz w:val="24"/>
          <w:szCs w:val="24"/>
        </w:rPr>
        <w:t xml:space="preserve">eacher. School operates an ‘open door policy’ so parents can contact school at any </w:t>
      </w:r>
      <w:r w:rsidR="002065C9" w:rsidRPr="0052770A">
        <w:rPr>
          <w:rFonts w:asciiTheme="majorHAnsi" w:hAnsiTheme="majorHAnsi"/>
          <w:sz w:val="24"/>
          <w:szCs w:val="24"/>
        </w:rPr>
        <w:t>time,</w:t>
      </w:r>
      <w:r w:rsidRPr="0052770A">
        <w:rPr>
          <w:rFonts w:asciiTheme="majorHAnsi" w:hAnsiTheme="majorHAnsi"/>
          <w:sz w:val="24"/>
          <w:szCs w:val="24"/>
        </w:rPr>
        <w:t xml:space="preserve"> and we will do our best to </w:t>
      </w:r>
      <w:r w:rsidR="0074305F">
        <w:rPr>
          <w:rFonts w:asciiTheme="majorHAnsi" w:hAnsiTheme="majorHAnsi"/>
          <w:sz w:val="24"/>
          <w:szCs w:val="24"/>
        </w:rPr>
        <w:t xml:space="preserve">speak with </w:t>
      </w:r>
      <w:r w:rsidRPr="0052770A">
        <w:rPr>
          <w:rFonts w:asciiTheme="majorHAnsi" w:hAnsiTheme="majorHAnsi"/>
          <w:sz w:val="24"/>
          <w:szCs w:val="24"/>
        </w:rPr>
        <w:t>you</w:t>
      </w:r>
      <w:r w:rsidR="00166088">
        <w:rPr>
          <w:rFonts w:asciiTheme="majorHAnsi" w:hAnsiTheme="majorHAnsi"/>
          <w:sz w:val="24"/>
          <w:szCs w:val="24"/>
        </w:rPr>
        <w:t xml:space="preserve">, </w:t>
      </w:r>
      <w:r w:rsidRPr="0052770A">
        <w:rPr>
          <w:rFonts w:asciiTheme="majorHAnsi" w:hAnsiTheme="majorHAnsi"/>
          <w:sz w:val="24"/>
          <w:szCs w:val="24"/>
        </w:rPr>
        <w:t xml:space="preserve">although sometimes some members of staff are out of school (on courses or at meetings etc). An appointment to speak with the Special Educational Needs Coordinator can also be made via the school office. </w:t>
      </w:r>
      <w:r w:rsidR="00F7403C">
        <w:rPr>
          <w:rFonts w:asciiTheme="majorHAnsi" w:hAnsiTheme="majorHAnsi"/>
          <w:sz w:val="24"/>
          <w:szCs w:val="24"/>
        </w:rPr>
        <w:t xml:space="preserve">Please contact school by telephoning the school office (01706 216414) or via the email: </w:t>
      </w:r>
      <w:hyperlink r:id="rId11" w:history="1">
        <w:r w:rsidR="00764BA3" w:rsidRPr="00764BA3">
          <w:rPr>
            <w:rStyle w:val="Hyperlink"/>
            <w:rFonts w:asciiTheme="majorHAnsi" w:hAnsiTheme="majorHAnsi"/>
            <w:b/>
            <w:sz w:val="24"/>
            <w:szCs w:val="24"/>
          </w:rPr>
          <w:t>enquiries@water.lancs.sch.uk</w:t>
        </w:r>
      </w:hyperlink>
      <w:r w:rsidR="00764BA3">
        <w:rPr>
          <w:rFonts w:asciiTheme="majorHAnsi" w:hAnsiTheme="majorHAnsi"/>
          <w:sz w:val="24"/>
          <w:szCs w:val="24"/>
        </w:rPr>
        <w:t xml:space="preserve"> </w:t>
      </w:r>
    </w:p>
    <w:p w14:paraId="421F2079" w14:textId="6C5FB5A8" w:rsidR="00DD3C6E"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To keep parents informed we have a comprehensive website with a SEND section, texting service</w:t>
      </w:r>
      <w:r w:rsidR="00F7403C">
        <w:rPr>
          <w:rFonts w:asciiTheme="majorHAnsi" w:hAnsiTheme="majorHAnsi" w:cs="Arial"/>
          <w:sz w:val="24"/>
          <w:szCs w:val="24"/>
        </w:rPr>
        <w:t>,</w:t>
      </w:r>
      <w:r w:rsidR="00DD3C6E">
        <w:rPr>
          <w:rFonts w:asciiTheme="majorHAnsi" w:hAnsiTheme="majorHAnsi" w:cs="Arial"/>
          <w:sz w:val="24"/>
          <w:szCs w:val="24"/>
        </w:rPr>
        <w:t xml:space="preserve"> Facebook</w:t>
      </w:r>
      <w:r w:rsidRPr="007F26D7">
        <w:rPr>
          <w:rFonts w:asciiTheme="majorHAnsi" w:hAnsiTheme="majorHAnsi" w:cs="Arial"/>
          <w:sz w:val="24"/>
          <w:szCs w:val="24"/>
        </w:rPr>
        <w:t xml:space="preserve"> and Twitter pag</w:t>
      </w:r>
      <w:r w:rsidR="00DD3C6E">
        <w:rPr>
          <w:rFonts w:asciiTheme="majorHAnsi" w:hAnsiTheme="majorHAnsi" w:cs="Arial"/>
          <w:sz w:val="24"/>
          <w:szCs w:val="24"/>
        </w:rPr>
        <w:t>es</w:t>
      </w:r>
      <w:r w:rsidRPr="007F26D7">
        <w:rPr>
          <w:rFonts w:asciiTheme="majorHAnsi" w:hAnsiTheme="majorHAnsi" w:cs="Arial"/>
          <w:sz w:val="24"/>
          <w:szCs w:val="24"/>
        </w:rPr>
        <w:t xml:space="preserve">. </w:t>
      </w:r>
      <w:r w:rsidR="00DD3C6E">
        <w:rPr>
          <w:rFonts w:asciiTheme="majorHAnsi" w:hAnsiTheme="majorHAnsi" w:cs="Arial"/>
          <w:sz w:val="24"/>
          <w:szCs w:val="24"/>
        </w:rPr>
        <w:t>Please follow this link to visit our SEND page on the school website:</w:t>
      </w:r>
    </w:p>
    <w:p w14:paraId="511E110B" w14:textId="1287364D" w:rsidR="00DD3C6E" w:rsidRPr="00E47C1A" w:rsidRDefault="00B202DB" w:rsidP="00592E63">
      <w:pPr>
        <w:spacing w:before="100" w:beforeAutospacing="1" w:after="100" w:afterAutospacing="1"/>
        <w:rPr>
          <w:rFonts w:asciiTheme="majorHAnsi" w:hAnsiTheme="majorHAnsi" w:cs="Arial"/>
          <w:color w:val="0000FF"/>
          <w:sz w:val="24"/>
          <w:szCs w:val="24"/>
        </w:rPr>
      </w:pPr>
      <w:hyperlink r:id="rId12" w:history="1">
        <w:r w:rsidR="00DD3C6E" w:rsidRPr="00E47C1A">
          <w:rPr>
            <w:rStyle w:val="Hyperlink"/>
            <w:rFonts w:asciiTheme="majorHAnsi" w:hAnsiTheme="majorHAnsi" w:cs="Arial"/>
            <w:color w:val="0000FF"/>
            <w:sz w:val="24"/>
            <w:szCs w:val="24"/>
          </w:rPr>
          <w:t>https://www.water.lancs.sch.uk/page/?title=SEN&amp;pid=189</w:t>
        </w:r>
      </w:hyperlink>
    </w:p>
    <w:p w14:paraId="5C68CFF5" w14:textId="1A5ECE5A"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We also have</w:t>
      </w:r>
      <w:r w:rsidR="00CF4CD5">
        <w:rPr>
          <w:rFonts w:asciiTheme="majorHAnsi" w:hAnsiTheme="majorHAnsi" w:cs="Arial"/>
          <w:sz w:val="24"/>
          <w:szCs w:val="24"/>
        </w:rPr>
        <w:t xml:space="preserve"> </w:t>
      </w:r>
      <w:r w:rsidR="00DD3C6E">
        <w:rPr>
          <w:rFonts w:asciiTheme="majorHAnsi" w:hAnsiTheme="majorHAnsi" w:cs="Arial"/>
          <w:sz w:val="24"/>
          <w:szCs w:val="24"/>
        </w:rPr>
        <w:t xml:space="preserve">weekly </w:t>
      </w:r>
      <w:r w:rsidR="00CF4CD5">
        <w:rPr>
          <w:rFonts w:asciiTheme="majorHAnsi" w:hAnsiTheme="majorHAnsi" w:cs="Arial"/>
          <w:sz w:val="24"/>
          <w:szCs w:val="24"/>
        </w:rPr>
        <w:t>newsletters,</w:t>
      </w:r>
      <w:r w:rsidRPr="007F26D7">
        <w:rPr>
          <w:rFonts w:asciiTheme="majorHAnsi" w:hAnsiTheme="majorHAnsi" w:cs="Arial"/>
          <w:sz w:val="24"/>
          <w:szCs w:val="24"/>
        </w:rPr>
        <w:t xml:space="preserve"> two parents’ evenings a year and o</w:t>
      </w:r>
      <w:r w:rsidR="00A03A35">
        <w:rPr>
          <w:rFonts w:asciiTheme="majorHAnsi" w:hAnsiTheme="majorHAnsi" w:cs="Arial"/>
          <w:sz w:val="24"/>
          <w:szCs w:val="24"/>
        </w:rPr>
        <w:t>ne annual report.</w:t>
      </w:r>
      <w:r w:rsidRPr="007F26D7">
        <w:rPr>
          <w:rFonts w:asciiTheme="majorHAnsi" w:hAnsiTheme="majorHAnsi" w:cs="Arial"/>
          <w:sz w:val="24"/>
          <w:szCs w:val="24"/>
        </w:rPr>
        <w:t xml:space="preserve"> </w:t>
      </w:r>
    </w:p>
    <w:p w14:paraId="3BFECBA3" w14:textId="5350CBED" w:rsidR="00592E63" w:rsidRPr="007F26D7" w:rsidRDefault="00166088" w:rsidP="00592E63">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T</w:t>
      </w:r>
      <w:r w:rsidR="00592E63" w:rsidRPr="007F26D7">
        <w:rPr>
          <w:rFonts w:asciiTheme="majorHAnsi" w:hAnsiTheme="majorHAnsi" w:cs="Arial"/>
          <w:sz w:val="24"/>
          <w:szCs w:val="24"/>
        </w:rPr>
        <w:t xml:space="preserve">here are annual open days for prospective and current parents and some special open days to showcase children’s topic or project work. </w:t>
      </w:r>
      <w:r w:rsidR="00E84E8A">
        <w:rPr>
          <w:rFonts w:asciiTheme="majorHAnsi" w:hAnsiTheme="majorHAnsi" w:cs="Arial"/>
          <w:sz w:val="24"/>
          <w:szCs w:val="24"/>
        </w:rPr>
        <w:t xml:space="preserve">Parents </w:t>
      </w:r>
      <w:r w:rsidR="00592E63" w:rsidRPr="007F26D7">
        <w:rPr>
          <w:rFonts w:asciiTheme="majorHAnsi" w:hAnsiTheme="majorHAnsi" w:cs="Arial"/>
          <w:sz w:val="24"/>
          <w:szCs w:val="24"/>
        </w:rPr>
        <w:t>are also invited to our celebration assemblies</w:t>
      </w:r>
      <w:r w:rsidR="00E84E8A">
        <w:rPr>
          <w:rFonts w:asciiTheme="majorHAnsi" w:hAnsiTheme="majorHAnsi" w:cs="Arial"/>
          <w:sz w:val="24"/>
          <w:szCs w:val="24"/>
        </w:rPr>
        <w:t xml:space="preserve"> and </w:t>
      </w:r>
      <w:r w:rsidR="00FA6BFB">
        <w:rPr>
          <w:rFonts w:asciiTheme="majorHAnsi" w:hAnsiTheme="majorHAnsi" w:cs="Arial"/>
          <w:sz w:val="24"/>
          <w:szCs w:val="24"/>
        </w:rPr>
        <w:t>are</w:t>
      </w:r>
      <w:r w:rsidR="00FA6BFB" w:rsidRPr="00CF4CD5">
        <w:rPr>
          <w:rFonts w:asciiTheme="majorHAnsi" w:hAnsiTheme="majorHAnsi" w:cs="Arial"/>
          <w:sz w:val="24"/>
          <w:szCs w:val="24"/>
        </w:rPr>
        <w:t xml:space="preserve"> informed by text </w:t>
      </w:r>
      <w:r w:rsidR="00E84E8A">
        <w:rPr>
          <w:rFonts w:asciiTheme="majorHAnsi" w:hAnsiTheme="majorHAnsi" w:cs="Arial"/>
          <w:sz w:val="24"/>
          <w:szCs w:val="24"/>
        </w:rPr>
        <w:t>m</w:t>
      </w:r>
      <w:r w:rsidR="00FA6BFB" w:rsidRPr="00CF4CD5">
        <w:rPr>
          <w:rFonts w:asciiTheme="majorHAnsi" w:hAnsiTheme="majorHAnsi" w:cs="Arial"/>
          <w:sz w:val="24"/>
          <w:szCs w:val="24"/>
        </w:rPr>
        <w:t>essage</w:t>
      </w:r>
      <w:r w:rsidR="00E84E8A">
        <w:rPr>
          <w:rFonts w:asciiTheme="majorHAnsi" w:hAnsiTheme="majorHAnsi" w:cs="Arial"/>
          <w:sz w:val="24"/>
          <w:szCs w:val="24"/>
        </w:rPr>
        <w:t xml:space="preserve"> if their child will be receiving a superstar or curriculum award</w:t>
      </w:r>
      <w:r w:rsidR="00FA6BFB" w:rsidRPr="00CF4CD5">
        <w:rPr>
          <w:rFonts w:asciiTheme="majorHAnsi" w:hAnsiTheme="majorHAnsi" w:cs="Arial"/>
          <w:sz w:val="24"/>
          <w:szCs w:val="24"/>
        </w:rPr>
        <w:t>.</w:t>
      </w:r>
      <w:r w:rsidR="00FA6BFB" w:rsidRPr="007F26D7">
        <w:rPr>
          <w:rFonts w:asciiTheme="majorHAnsi" w:hAnsiTheme="majorHAnsi" w:cs="Arial"/>
          <w:sz w:val="24"/>
          <w:szCs w:val="24"/>
        </w:rPr>
        <w:t xml:space="preserve"> </w:t>
      </w:r>
      <w:r w:rsidR="00592E63" w:rsidRPr="00CF4CD5">
        <w:rPr>
          <w:rFonts w:asciiTheme="majorHAnsi" w:hAnsiTheme="majorHAnsi" w:cs="Arial"/>
          <w:sz w:val="24"/>
          <w:szCs w:val="24"/>
        </w:rPr>
        <w:t>Each year we ask parents to complete a questionnaire; the theme of the questionnaire changes each year. Feedback is analysed and acted upon where appropriate.</w:t>
      </w:r>
    </w:p>
    <w:p w14:paraId="38D6F9B1" w14:textId="0D1511AD" w:rsidR="00592E63"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 xml:space="preserve">In addition, for children who are </w:t>
      </w:r>
      <w:r w:rsidR="00280500">
        <w:rPr>
          <w:rFonts w:asciiTheme="majorHAnsi" w:hAnsiTheme="majorHAnsi" w:cs="Arial"/>
          <w:sz w:val="24"/>
          <w:szCs w:val="24"/>
        </w:rPr>
        <w:t>in receipt of SEN Support</w:t>
      </w:r>
      <w:r w:rsidRPr="007F26D7">
        <w:rPr>
          <w:rFonts w:asciiTheme="majorHAnsi" w:hAnsiTheme="majorHAnsi" w:cs="Arial"/>
          <w:sz w:val="24"/>
          <w:szCs w:val="24"/>
        </w:rPr>
        <w:t xml:space="preserve"> and have an Individual</w:t>
      </w:r>
      <w:r w:rsidR="00415B23">
        <w:rPr>
          <w:rFonts w:asciiTheme="majorHAnsi" w:hAnsiTheme="majorHAnsi" w:cs="Arial"/>
          <w:sz w:val="24"/>
          <w:szCs w:val="24"/>
        </w:rPr>
        <w:t xml:space="preserve"> Education Plan (IEP),</w:t>
      </w:r>
      <w:r w:rsidR="00280500">
        <w:rPr>
          <w:rFonts w:asciiTheme="majorHAnsi" w:hAnsiTheme="majorHAnsi" w:cs="Arial"/>
          <w:sz w:val="24"/>
          <w:szCs w:val="24"/>
        </w:rPr>
        <w:t xml:space="preserve"> new</w:t>
      </w:r>
      <w:r w:rsidR="00415B23">
        <w:rPr>
          <w:rFonts w:asciiTheme="majorHAnsi" w:hAnsiTheme="majorHAnsi" w:cs="Arial"/>
          <w:sz w:val="24"/>
          <w:szCs w:val="24"/>
        </w:rPr>
        <w:t xml:space="preserve"> </w:t>
      </w:r>
      <w:r w:rsidRPr="007F26D7">
        <w:rPr>
          <w:rFonts w:asciiTheme="majorHAnsi" w:hAnsiTheme="majorHAnsi" w:cs="Arial"/>
          <w:sz w:val="24"/>
          <w:szCs w:val="24"/>
        </w:rPr>
        <w:t xml:space="preserve">IEPs are sent home </w:t>
      </w:r>
      <w:r w:rsidR="00764BA3">
        <w:rPr>
          <w:rFonts w:asciiTheme="majorHAnsi" w:hAnsiTheme="majorHAnsi" w:cs="Arial"/>
          <w:sz w:val="24"/>
          <w:szCs w:val="24"/>
        </w:rPr>
        <w:t>three</w:t>
      </w:r>
      <w:r w:rsidRPr="007F26D7">
        <w:rPr>
          <w:rFonts w:asciiTheme="majorHAnsi" w:hAnsiTheme="majorHAnsi" w:cs="Arial"/>
          <w:sz w:val="24"/>
          <w:szCs w:val="24"/>
        </w:rPr>
        <w:t xml:space="preserve"> times a year</w:t>
      </w:r>
      <w:r w:rsidR="00280500">
        <w:rPr>
          <w:rFonts w:asciiTheme="majorHAnsi" w:hAnsiTheme="majorHAnsi" w:cs="Arial"/>
          <w:sz w:val="24"/>
          <w:szCs w:val="24"/>
        </w:rPr>
        <w:t xml:space="preserve"> and p</w:t>
      </w:r>
      <w:r w:rsidRPr="007F26D7">
        <w:rPr>
          <w:rFonts w:asciiTheme="majorHAnsi" w:hAnsiTheme="majorHAnsi" w:cs="Arial"/>
          <w:sz w:val="24"/>
          <w:szCs w:val="24"/>
        </w:rPr>
        <w:t>arents are invited to discuss the IEP with the class teacher</w:t>
      </w:r>
      <w:r w:rsidR="00FB0B2F">
        <w:rPr>
          <w:rFonts w:asciiTheme="majorHAnsi" w:hAnsiTheme="majorHAnsi" w:cs="Arial"/>
          <w:sz w:val="24"/>
          <w:szCs w:val="24"/>
        </w:rPr>
        <w:t xml:space="preserve"> at each of the three checkpoints</w:t>
      </w:r>
      <w:r w:rsidRPr="007F26D7">
        <w:rPr>
          <w:rFonts w:asciiTheme="majorHAnsi" w:hAnsiTheme="majorHAnsi" w:cs="Arial"/>
          <w:sz w:val="24"/>
          <w:szCs w:val="24"/>
        </w:rPr>
        <w:t>.</w:t>
      </w:r>
      <w:r w:rsidR="00E465D5">
        <w:rPr>
          <w:rFonts w:asciiTheme="majorHAnsi" w:hAnsiTheme="majorHAnsi" w:cs="Arial"/>
          <w:sz w:val="24"/>
          <w:szCs w:val="24"/>
        </w:rPr>
        <w:t xml:space="preserve"> </w:t>
      </w:r>
      <w:r w:rsidR="00572777">
        <w:rPr>
          <w:rFonts w:asciiTheme="majorHAnsi" w:hAnsiTheme="majorHAnsi" w:cs="Arial"/>
          <w:sz w:val="24"/>
          <w:szCs w:val="24"/>
        </w:rPr>
        <w:t>D</w:t>
      </w:r>
      <w:r w:rsidR="00C644B7">
        <w:rPr>
          <w:rFonts w:asciiTheme="majorHAnsi" w:hAnsiTheme="majorHAnsi" w:cs="Arial"/>
          <w:sz w:val="24"/>
          <w:szCs w:val="24"/>
        </w:rPr>
        <w:t xml:space="preserve">uring </w:t>
      </w:r>
      <w:r w:rsidR="004835C8">
        <w:rPr>
          <w:rFonts w:asciiTheme="majorHAnsi" w:hAnsiTheme="majorHAnsi" w:cs="Arial"/>
          <w:sz w:val="24"/>
          <w:szCs w:val="24"/>
        </w:rPr>
        <w:t xml:space="preserve">Autumn Term 1, </w:t>
      </w:r>
      <w:r w:rsidR="00C644B7">
        <w:rPr>
          <w:rFonts w:asciiTheme="majorHAnsi" w:hAnsiTheme="majorHAnsi" w:cs="Arial"/>
          <w:sz w:val="24"/>
          <w:szCs w:val="24"/>
        </w:rPr>
        <w:t>Class Teachers will</w:t>
      </w:r>
      <w:r w:rsidR="004835C8">
        <w:rPr>
          <w:rFonts w:asciiTheme="majorHAnsi" w:hAnsiTheme="majorHAnsi" w:cs="Arial"/>
          <w:sz w:val="24"/>
          <w:szCs w:val="24"/>
        </w:rPr>
        <w:t xml:space="preserve"> meet with parents to</w:t>
      </w:r>
      <w:r w:rsidR="00C644B7">
        <w:rPr>
          <w:rFonts w:asciiTheme="majorHAnsi" w:hAnsiTheme="majorHAnsi" w:cs="Arial"/>
          <w:sz w:val="24"/>
          <w:szCs w:val="24"/>
        </w:rPr>
        <w:t xml:space="preserve"> discuss a child’s IEP. </w:t>
      </w:r>
      <w:r w:rsidRPr="007F26D7">
        <w:rPr>
          <w:rFonts w:asciiTheme="majorHAnsi" w:hAnsiTheme="majorHAnsi" w:cs="Arial"/>
          <w:sz w:val="24"/>
          <w:szCs w:val="24"/>
        </w:rPr>
        <w:t>We also send a copy of the previous IEP with an evaluation to show the progress the child has made against their targets. Sometimes children achieve their targets before the IEP is reviewed</w:t>
      </w:r>
      <w:r w:rsidR="00CF4CD5">
        <w:rPr>
          <w:rFonts w:asciiTheme="majorHAnsi" w:hAnsiTheme="majorHAnsi" w:cs="Arial"/>
          <w:sz w:val="24"/>
          <w:szCs w:val="24"/>
        </w:rPr>
        <w:t>; if this happens</w:t>
      </w:r>
      <w:r w:rsidRPr="007F26D7">
        <w:rPr>
          <w:rFonts w:asciiTheme="majorHAnsi" w:hAnsiTheme="majorHAnsi" w:cs="Arial"/>
          <w:sz w:val="24"/>
          <w:szCs w:val="24"/>
        </w:rPr>
        <w:t>, a new target is s</w:t>
      </w:r>
      <w:r w:rsidR="00CF4CD5">
        <w:rPr>
          <w:rFonts w:asciiTheme="majorHAnsi" w:hAnsiTheme="majorHAnsi" w:cs="Arial"/>
          <w:sz w:val="24"/>
          <w:szCs w:val="24"/>
        </w:rPr>
        <w:t>et and parents are informed of the new target, either verbally or by a note home.</w:t>
      </w:r>
    </w:p>
    <w:p w14:paraId="7735181B" w14:textId="1B47375F" w:rsidR="004D1169" w:rsidRPr="007F26D7" w:rsidRDefault="004D1169" w:rsidP="00592E63">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lastRenderedPageBreak/>
        <w:t>For children with a high level of Special Educational Need, usually those children who have an Education, Health and Care Plan</w:t>
      </w:r>
      <w:r w:rsidR="00FB0B2F">
        <w:rPr>
          <w:rFonts w:asciiTheme="majorHAnsi" w:hAnsiTheme="majorHAnsi" w:cs="Arial"/>
          <w:sz w:val="24"/>
          <w:szCs w:val="24"/>
        </w:rPr>
        <w:t xml:space="preserve"> or who are on the EHC Pathway</w:t>
      </w:r>
      <w:r>
        <w:rPr>
          <w:rFonts w:asciiTheme="majorHAnsi" w:hAnsiTheme="majorHAnsi" w:cs="Arial"/>
          <w:sz w:val="24"/>
          <w:szCs w:val="24"/>
        </w:rPr>
        <w:t>, a Personalised Provision Plan (PPP) is written</w:t>
      </w:r>
      <w:r w:rsidR="00F373D0">
        <w:rPr>
          <w:rFonts w:asciiTheme="majorHAnsi" w:hAnsiTheme="majorHAnsi" w:cs="Arial"/>
          <w:sz w:val="24"/>
          <w:szCs w:val="24"/>
        </w:rPr>
        <w:t>,</w:t>
      </w:r>
      <w:r w:rsidR="00E0511D">
        <w:rPr>
          <w:rFonts w:asciiTheme="majorHAnsi" w:hAnsiTheme="majorHAnsi" w:cs="Arial"/>
          <w:sz w:val="24"/>
          <w:szCs w:val="24"/>
        </w:rPr>
        <w:t xml:space="preserve"> detailing short term targets based on EHCP targets and specialist advice,</w:t>
      </w:r>
      <w:r>
        <w:rPr>
          <w:rFonts w:asciiTheme="majorHAnsi" w:hAnsiTheme="majorHAnsi" w:cs="Arial"/>
          <w:sz w:val="24"/>
          <w:szCs w:val="24"/>
        </w:rPr>
        <w:t xml:space="preserve"> which is reviewed at least three times per year. </w:t>
      </w:r>
      <w:r w:rsidR="00384F5E">
        <w:rPr>
          <w:rFonts w:asciiTheme="majorHAnsi" w:hAnsiTheme="majorHAnsi" w:cs="Arial"/>
          <w:sz w:val="24"/>
          <w:szCs w:val="24"/>
        </w:rPr>
        <w:t xml:space="preserve">Class Teachers and/or the SENCo meet with parents to discuss the reviewed PPP and new PPP, inviting contributions from parents. </w:t>
      </w:r>
    </w:p>
    <w:p w14:paraId="2A35CE19" w14:textId="33716BE8"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For children with long-term, complex needs, it may be appropriate to request a statutory assessment of their needs. This is a long and complicated </w:t>
      </w:r>
      <w:r w:rsidR="005C305A" w:rsidRPr="007F26D7">
        <w:rPr>
          <w:rFonts w:asciiTheme="majorHAnsi" w:hAnsiTheme="majorHAnsi" w:cs="Arial"/>
          <w:sz w:val="24"/>
          <w:szCs w:val="24"/>
        </w:rPr>
        <w:t>process,</w:t>
      </w:r>
      <w:r w:rsidRPr="007F26D7">
        <w:rPr>
          <w:rFonts w:asciiTheme="majorHAnsi" w:hAnsiTheme="majorHAnsi" w:cs="Arial"/>
          <w:sz w:val="24"/>
          <w:szCs w:val="24"/>
        </w:rPr>
        <w:t xml:space="preserve"> but school will guide parents through each step. </w:t>
      </w:r>
      <w:r w:rsidR="006F6FA4" w:rsidRPr="006F6FA4">
        <w:rPr>
          <w:rFonts w:asciiTheme="majorHAnsi" w:hAnsiTheme="majorHAnsi"/>
          <w:sz w:val="24"/>
          <w:szCs w:val="23"/>
        </w:rPr>
        <w:t xml:space="preserve">We would also encourage parents to accept a referral to the </w:t>
      </w:r>
      <w:r w:rsidR="003C37F2">
        <w:rPr>
          <w:rFonts w:asciiTheme="majorHAnsi" w:hAnsiTheme="majorHAnsi"/>
          <w:sz w:val="24"/>
          <w:szCs w:val="23"/>
        </w:rPr>
        <w:t>SEND Information and Advice Service</w:t>
      </w:r>
      <w:r w:rsidR="006F6FA4" w:rsidRPr="006F6FA4">
        <w:rPr>
          <w:rFonts w:asciiTheme="majorHAnsi" w:hAnsiTheme="majorHAnsi"/>
          <w:sz w:val="24"/>
          <w:szCs w:val="23"/>
        </w:rPr>
        <w:t xml:space="preserve"> (IA</w:t>
      </w:r>
      <w:r w:rsidR="008923CB">
        <w:rPr>
          <w:rFonts w:asciiTheme="majorHAnsi" w:hAnsiTheme="majorHAnsi"/>
          <w:sz w:val="24"/>
          <w:szCs w:val="23"/>
        </w:rPr>
        <w:t>S</w:t>
      </w:r>
      <w:r w:rsidR="00DB26B2">
        <w:rPr>
          <w:rFonts w:asciiTheme="majorHAnsi" w:hAnsiTheme="majorHAnsi"/>
          <w:sz w:val="24"/>
          <w:szCs w:val="23"/>
        </w:rPr>
        <w:t>)</w:t>
      </w:r>
      <w:r w:rsidR="006F6FA4" w:rsidRPr="006F6FA4">
        <w:rPr>
          <w:rFonts w:asciiTheme="majorHAnsi" w:hAnsiTheme="majorHAnsi"/>
          <w:sz w:val="24"/>
          <w:szCs w:val="23"/>
        </w:rPr>
        <w:t xml:space="preserve">. Their aim is ‘to inform, support, assist and enable parents or carers, of children with Special Educational Needs or Disabilities, to obtain the best possible educational outcomes for their child’. More information is available by following the link to IAS under the </w:t>
      </w:r>
      <w:r w:rsidR="006F6FA4" w:rsidRPr="006F6FA4">
        <w:rPr>
          <w:rFonts w:asciiTheme="majorHAnsi" w:hAnsiTheme="majorHAnsi"/>
          <w:b/>
          <w:bCs/>
          <w:sz w:val="24"/>
          <w:szCs w:val="23"/>
        </w:rPr>
        <w:t xml:space="preserve">“Help for Parents and Carers” </w:t>
      </w:r>
      <w:r w:rsidR="006F6FA4" w:rsidRPr="006F6FA4">
        <w:rPr>
          <w:rFonts w:asciiTheme="majorHAnsi" w:hAnsiTheme="majorHAnsi"/>
          <w:sz w:val="24"/>
          <w:szCs w:val="23"/>
        </w:rPr>
        <w:t>section of the Lancashire SEND website, www.lancashire.gov.uk/SEND.</w:t>
      </w:r>
    </w:p>
    <w:p w14:paraId="6D3063E7"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Key school policies and other documents are available for all via the school’s website and free copies of any policies are available at the school office upon request. These can be adapted e.g. enlarged print or in audio format if requested. </w:t>
      </w:r>
    </w:p>
    <w:p w14:paraId="7475986A" w14:textId="2704A654"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The school office manager, Headteacher and/or SEN</w:t>
      </w:r>
      <w:r w:rsidR="008B3F31">
        <w:rPr>
          <w:rFonts w:asciiTheme="majorHAnsi" w:hAnsiTheme="majorHAnsi" w:cs="Arial"/>
          <w:sz w:val="24"/>
          <w:szCs w:val="24"/>
        </w:rPr>
        <w:t>D</w:t>
      </w:r>
      <w:r w:rsidRPr="007F26D7">
        <w:rPr>
          <w:rFonts w:asciiTheme="majorHAnsi" w:hAnsiTheme="majorHAnsi" w:cs="Arial"/>
          <w:sz w:val="24"/>
          <w:szCs w:val="24"/>
        </w:rPr>
        <w:t>Co will help parents/carers to complete forms and paperwork when necessary and by signposting to</w:t>
      </w:r>
      <w:r w:rsidR="00C47080">
        <w:rPr>
          <w:rFonts w:asciiTheme="majorHAnsi" w:hAnsiTheme="majorHAnsi" w:cs="Arial"/>
          <w:sz w:val="24"/>
          <w:szCs w:val="24"/>
        </w:rPr>
        <w:t xml:space="preserve"> agencies required</w:t>
      </w:r>
      <w:r w:rsidRPr="007F26D7">
        <w:rPr>
          <w:rFonts w:asciiTheme="majorHAnsi" w:hAnsiTheme="majorHAnsi" w:cs="Arial"/>
          <w:sz w:val="24"/>
          <w:szCs w:val="24"/>
        </w:rPr>
        <w:t xml:space="preserve">. Information, advice and guidance for families of children with SEND is available via the SENCo and/or links on our website and parents/families who have additional needs are supported by members of the school staff. This may include reading documents, supporting with understanding of official paperwork (whether from within school or from other agencies) and possibly, in more complex cases, a referral to </w:t>
      </w:r>
      <w:r w:rsidR="00C47080" w:rsidRPr="006F6FA4">
        <w:rPr>
          <w:rFonts w:asciiTheme="majorHAnsi" w:hAnsiTheme="majorHAnsi"/>
          <w:sz w:val="24"/>
          <w:szCs w:val="23"/>
        </w:rPr>
        <w:t xml:space="preserve">the </w:t>
      </w:r>
      <w:r w:rsidR="00DB26B2">
        <w:rPr>
          <w:rFonts w:asciiTheme="majorHAnsi" w:hAnsiTheme="majorHAnsi"/>
          <w:sz w:val="24"/>
          <w:szCs w:val="23"/>
        </w:rPr>
        <w:t>SEND IAS</w:t>
      </w:r>
      <w:r w:rsidRPr="007F26D7">
        <w:rPr>
          <w:rFonts w:asciiTheme="majorHAnsi" w:hAnsiTheme="majorHAnsi" w:cs="Arial"/>
          <w:sz w:val="24"/>
          <w:szCs w:val="24"/>
        </w:rPr>
        <w:t xml:space="preserve">, as above. The school office manager will also support parents with online school applications if they do not have access to computer or Internet at home. </w:t>
      </w:r>
    </w:p>
    <w:p w14:paraId="5E651251" w14:textId="1FA2FCF0" w:rsidR="0055609D"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 xml:space="preserve">When children join the school, we make a Home – School Agreement to help parents to understand the parameters and expectations in school. Additionally, </w:t>
      </w:r>
      <w:r w:rsidR="006C21FE">
        <w:rPr>
          <w:rFonts w:asciiTheme="majorHAnsi" w:hAnsiTheme="majorHAnsi" w:cs="Arial"/>
          <w:sz w:val="24"/>
          <w:szCs w:val="24"/>
        </w:rPr>
        <w:t>i</w:t>
      </w:r>
      <w:r w:rsidRPr="007F26D7">
        <w:rPr>
          <w:rFonts w:asciiTheme="majorHAnsi" w:hAnsiTheme="majorHAnsi" w:cs="Arial"/>
          <w:sz w:val="24"/>
          <w:szCs w:val="24"/>
        </w:rPr>
        <w:t xml:space="preserve">f parents wish to become even more closely involved with school life, we have places for parents to sit on our governing body and elections for these positions take place on a 4-yearly cycle. We also have a Parents’ Forum (to enable parents to raise issues and help shape the future development of the school) and a Friends of Water School (FWS) group which always welcomes new members. Parental surveys are also completed and actions taken in response to this. </w:t>
      </w:r>
    </w:p>
    <w:p w14:paraId="4ACE4054" w14:textId="77777777" w:rsidR="0055609D" w:rsidRDefault="0055609D">
      <w:pPr>
        <w:rPr>
          <w:rFonts w:asciiTheme="majorHAnsi" w:hAnsiTheme="majorHAnsi" w:cs="Arial"/>
          <w:sz w:val="24"/>
          <w:szCs w:val="24"/>
        </w:rPr>
      </w:pPr>
      <w:r>
        <w:rPr>
          <w:rFonts w:asciiTheme="majorHAnsi" w:hAnsiTheme="majorHAnsi" w:cs="Arial"/>
          <w:sz w:val="24"/>
          <w:szCs w:val="24"/>
        </w:rPr>
        <w:br w:type="page"/>
      </w:r>
    </w:p>
    <w:p w14:paraId="51114C25" w14:textId="77777777" w:rsidR="00592E63" w:rsidRDefault="00592E63" w:rsidP="00592E63">
      <w:pPr>
        <w:spacing w:before="100" w:beforeAutospacing="1" w:after="100" w:afterAutospacing="1"/>
        <w:rPr>
          <w:rFonts w:asciiTheme="majorHAnsi" w:hAnsiTheme="majorHAnsi" w:cs="Arial"/>
          <w:sz w:val="24"/>
          <w:szCs w:val="24"/>
        </w:rPr>
      </w:pPr>
    </w:p>
    <w:p w14:paraId="667C9859" w14:textId="0DC49D6B" w:rsidR="006C21FE" w:rsidRDefault="006C21FE" w:rsidP="006C21FE">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sidR="00A3524B">
        <w:rPr>
          <w:rFonts w:asciiTheme="majorHAnsi" w:hAnsiTheme="majorHAnsi" w:cs="Times New Roman"/>
          <w:b/>
          <w:color w:val="0033CC"/>
          <w:sz w:val="24"/>
          <w:szCs w:val="24"/>
        </w:rPr>
        <w:t xml:space="preserve">valuation/Impact </w:t>
      </w:r>
      <w:r w:rsidR="009912DD">
        <w:rPr>
          <w:rFonts w:asciiTheme="majorHAnsi" w:hAnsiTheme="majorHAnsi" w:cs="Times New Roman"/>
          <w:b/>
          <w:color w:val="0033CC"/>
          <w:sz w:val="24"/>
          <w:szCs w:val="24"/>
        </w:rPr>
        <w:t>September 20</w:t>
      </w:r>
      <w:r w:rsidR="002F2F32">
        <w:rPr>
          <w:rFonts w:asciiTheme="majorHAnsi" w:hAnsiTheme="majorHAnsi" w:cs="Times New Roman"/>
          <w:b/>
          <w:color w:val="0033CC"/>
          <w:sz w:val="24"/>
          <w:szCs w:val="24"/>
        </w:rPr>
        <w:t>2</w:t>
      </w:r>
      <w:r w:rsidR="0055609D">
        <w:rPr>
          <w:rFonts w:asciiTheme="majorHAnsi" w:hAnsiTheme="majorHAnsi" w:cs="Times New Roman"/>
          <w:b/>
          <w:color w:val="0033CC"/>
          <w:sz w:val="24"/>
          <w:szCs w:val="24"/>
        </w:rPr>
        <w:t>4</w:t>
      </w:r>
      <w:r w:rsidR="00A3524B">
        <w:rPr>
          <w:rFonts w:asciiTheme="majorHAnsi" w:hAnsiTheme="majorHAnsi" w:cs="Times New Roman"/>
          <w:b/>
          <w:color w:val="0033CC"/>
          <w:sz w:val="24"/>
          <w:szCs w:val="24"/>
        </w:rPr>
        <w:t xml:space="preserve"> – </w:t>
      </w:r>
      <w:r w:rsidR="009912DD">
        <w:rPr>
          <w:rFonts w:asciiTheme="majorHAnsi" w:hAnsiTheme="majorHAnsi" w:cs="Times New Roman"/>
          <w:b/>
          <w:color w:val="0033CC"/>
          <w:sz w:val="24"/>
          <w:szCs w:val="24"/>
        </w:rPr>
        <w:t>September 202</w:t>
      </w:r>
      <w:r w:rsidR="0055609D">
        <w:rPr>
          <w:rFonts w:asciiTheme="majorHAnsi" w:hAnsiTheme="majorHAnsi" w:cs="Times New Roman"/>
          <w:b/>
          <w:color w:val="0033CC"/>
          <w:sz w:val="24"/>
          <w:szCs w:val="24"/>
        </w:rPr>
        <w:t>5</w:t>
      </w:r>
      <w:r w:rsidRPr="00F77D92">
        <w:rPr>
          <w:rFonts w:asciiTheme="majorHAnsi" w:hAnsiTheme="majorHAnsi" w:cs="Times New Roman"/>
          <w:b/>
          <w:color w:val="0033CC"/>
          <w:sz w:val="24"/>
          <w:szCs w:val="24"/>
        </w:rPr>
        <w:t>:</w:t>
      </w:r>
    </w:p>
    <w:p w14:paraId="381234FA" w14:textId="65980604" w:rsidR="00364A26" w:rsidRDefault="006C21FE" w:rsidP="00592E63">
      <w:pPr>
        <w:spacing w:before="100" w:beforeAutospacing="1" w:after="100" w:afterAutospacing="1"/>
        <w:rPr>
          <w:rFonts w:asciiTheme="majorHAnsi" w:hAnsiTheme="majorHAnsi" w:cs="Arial"/>
          <w:i/>
          <w:color w:val="0000FF"/>
          <w:sz w:val="24"/>
          <w:szCs w:val="24"/>
        </w:rPr>
      </w:pPr>
      <w:r w:rsidRPr="00E342FC">
        <w:rPr>
          <w:rFonts w:asciiTheme="majorHAnsi" w:hAnsiTheme="majorHAnsi" w:cs="Arial"/>
          <w:i/>
          <w:color w:val="0000FF"/>
          <w:sz w:val="24"/>
          <w:szCs w:val="24"/>
        </w:rPr>
        <w:t>We have received extremely positive feedback from parents and carers of SEND pupils regarding the provision we provide.</w:t>
      </w:r>
      <w:r w:rsidR="00324575" w:rsidRPr="00E342FC">
        <w:rPr>
          <w:rFonts w:asciiTheme="majorHAnsi" w:hAnsiTheme="majorHAnsi" w:cs="Arial"/>
          <w:i/>
          <w:color w:val="0000FF"/>
          <w:sz w:val="24"/>
          <w:szCs w:val="24"/>
        </w:rPr>
        <w:t xml:space="preserve"> </w:t>
      </w:r>
      <w:r w:rsidR="00786711" w:rsidRPr="00E342FC">
        <w:rPr>
          <w:rFonts w:asciiTheme="majorHAnsi" w:hAnsiTheme="majorHAnsi" w:cs="Arial"/>
          <w:i/>
          <w:color w:val="0000FF"/>
          <w:sz w:val="24"/>
          <w:szCs w:val="24"/>
        </w:rPr>
        <w:t xml:space="preserve">Parents/ carers </w:t>
      </w:r>
      <w:r w:rsidR="00560611">
        <w:rPr>
          <w:rFonts w:asciiTheme="majorHAnsi" w:hAnsiTheme="majorHAnsi" w:cs="Arial"/>
          <w:i/>
          <w:color w:val="0000FF"/>
          <w:sz w:val="24"/>
          <w:szCs w:val="24"/>
        </w:rPr>
        <w:t>have been</w:t>
      </w:r>
      <w:r w:rsidR="00786711" w:rsidRPr="00E342FC">
        <w:rPr>
          <w:rFonts w:asciiTheme="majorHAnsi" w:hAnsiTheme="majorHAnsi" w:cs="Arial"/>
          <w:i/>
          <w:color w:val="0000FF"/>
          <w:sz w:val="24"/>
          <w:szCs w:val="24"/>
        </w:rPr>
        <w:t xml:space="preserve"> invited to meetings with the Class Teacher</w:t>
      </w:r>
      <w:r w:rsidR="00E342FC">
        <w:rPr>
          <w:rFonts w:asciiTheme="majorHAnsi" w:hAnsiTheme="majorHAnsi" w:cs="Arial"/>
          <w:i/>
          <w:color w:val="0000FF"/>
          <w:sz w:val="24"/>
          <w:szCs w:val="24"/>
        </w:rPr>
        <w:t>,</w:t>
      </w:r>
      <w:r w:rsidR="00786711" w:rsidRPr="00E342FC">
        <w:rPr>
          <w:rFonts w:asciiTheme="majorHAnsi" w:hAnsiTheme="majorHAnsi" w:cs="Arial"/>
          <w:i/>
          <w:color w:val="0000FF"/>
          <w:sz w:val="24"/>
          <w:szCs w:val="24"/>
        </w:rPr>
        <w:t xml:space="preserve"> and SEN</w:t>
      </w:r>
      <w:r w:rsidR="00E342FC">
        <w:rPr>
          <w:rFonts w:asciiTheme="majorHAnsi" w:hAnsiTheme="majorHAnsi" w:cs="Arial"/>
          <w:i/>
          <w:color w:val="0000FF"/>
          <w:sz w:val="24"/>
          <w:szCs w:val="24"/>
        </w:rPr>
        <w:t>D</w:t>
      </w:r>
      <w:r w:rsidR="00786711" w:rsidRPr="00E342FC">
        <w:rPr>
          <w:rFonts w:asciiTheme="majorHAnsi" w:hAnsiTheme="majorHAnsi" w:cs="Arial"/>
          <w:i/>
          <w:color w:val="0000FF"/>
          <w:sz w:val="24"/>
          <w:szCs w:val="24"/>
        </w:rPr>
        <w:t>Co if necessary</w:t>
      </w:r>
      <w:r w:rsidR="00E342FC">
        <w:rPr>
          <w:rFonts w:asciiTheme="majorHAnsi" w:hAnsiTheme="majorHAnsi" w:cs="Arial"/>
          <w:i/>
          <w:color w:val="0000FF"/>
          <w:sz w:val="24"/>
          <w:szCs w:val="24"/>
        </w:rPr>
        <w:t>,</w:t>
      </w:r>
      <w:r w:rsidR="00786711" w:rsidRPr="00E342FC">
        <w:rPr>
          <w:rFonts w:asciiTheme="majorHAnsi" w:hAnsiTheme="majorHAnsi" w:cs="Arial"/>
          <w:i/>
          <w:color w:val="0000FF"/>
          <w:sz w:val="24"/>
          <w:szCs w:val="24"/>
        </w:rPr>
        <w:t xml:space="preserve"> to discuss new IEPs (Individual Education Plans)</w:t>
      </w:r>
      <w:r w:rsidR="00536D32">
        <w:rPr>
          <w:rFonts w:asciiTheme="majorHAnsi" w:hAnsiTheme="majorHAnsi" w:cs="Arial"/>
          <w:i/>
          <w:color w:val="0000FF"/>
          <w:sz w:val="24"/>
          <w:szCs w:val="24"/>
        </w:rPr>
        <w:t xml:space="preserve"> and new PPPs (Personalised Provision Plans)</w:t>
      </w:r>
      <w:r w:rsidR="00786711" w:rsidRPr="00E342FC">
        <w:rPr>
          <w:rFonts w:asciiTheme="majorHAnsi" w:hAnsiTheme="majorHAnsi" w:cs="Arial"/>
          <w:i/>
          <w:color w:val="0000FF"/>
          <w:sz w:val="24"/>
          <w:szCs w:val="24"/>
        </w:rPr>
        <w:t>. The SEN</w:t>
      </w:r>
      <w:r w:rsidR="00E342FC">
        <w:rPr>
          <w:rFonts w:asciiTheme="majorHAnsi" w:hAnsiTheme="majorHAnsi" w:cs="Arial"/>
          <w:i/>
          <w:color w:val="0000FF"/>
          <w:sz w:val="24"/>
          <w:szCs w:val="24"/>
        </w:rPr>
        <w:t>D</w:t>
      </w:r>
      <w:r w:rsidR="00786711" w:rsidRPr="00E342FC">
        <w:rPr>
          <w:rFonts w:asciiTheme="majorHAnsi" w:hAnsiTheme="majorHAnsi" w:cs="Arial"/>
          <w:i/>
          <w:color w:val="0000FF"/>
          <w:sz w:val="24"/>
          <w:szCs w:val="24"/>
        </w:rPr>
        <w:t>Co and Class Teac</w:t>
      </w:r>
      <w:r w:rsidR="00313FA5" w:rsidRPr="00E342FC">
        <w:rPr>
          <w:rFonts w:asciiTheme="majorHAnsi" w:hAnsiTheme="majorHAnsi" w:cs="Arial"/>
          <w:i/>
          <w:color w:val="0000FF"/>
          <w:sz w:val="24"/>
          <w:szCs w:val="24"/>
        </w:rPr>
        <w:t>hers meet with parents and care</w:t>
      </w:r>
      <w:r w:rsidR="00786711" w:rsidRPr="00E342FC">
        <w:rPr>
          <w:rFonts w:asciiTheme="majorHAnsi" w:hAnsiTheme="majorHAnsi" w:cs="Arial"/>
          <w:i/>
          <w:color w:val="0000FF"/>
          <w:sz w:val="24"/>
          <w:szCs w:val="24"/>
        </w:rPr>
        <w:t xml:space="preserve">rs to discuss </w:t>
      </w:r>
      <w:r w:rsidR="00E342FC">
        <w:rPr>
          <w:rFonts w:asciiTheme="majorHAnsi" w:hAnsiTheme="majorHAnsi" w:cs="Arial"/>
          <w:i/>
          <w:color w:val="0000FF"/>
          <w:sz w:val="24"/>
          <w:szCs w:val="24"/>
        </w:rPr>
        <w:t>emerging needs and review current provision and</w:t>
      </w:r>
      <w:r w:rsidR="00382E88" w:rsidRPr="00E342FC">
        <w:rPr>
          <w:rFonts w:asciiTheme="majorHAnsi" w:hAnsiTheme="majorHAnsi" w:cs="Arial"/>
          <w:i/>
          <w:color w:val="0000FF"/>
          <w:sz w:val="24"/>
          <w:szCs w:val="24"/>
        </w:rPr>
        <w:t xml:space="preserve"> w</w:t>
      </w:r>
      <w:r w:rsidR="00E342FC">
        <w:rPr>
          <w:rFonts w:asciiTheme="majorHAnsi" w:hAnsiTheme="majorHAnsi" w:cs="Arial"/>
          <w:i/>
          <w:color w:val="0000FF"/>
          <w:sz w:val="24"/>
          <w:szCs w:val="24"/>
        </w:rPr>
        <w:t>h</w:t>
      </w:r>
      <w:r w:rsidR="00382E88" w:rsidRPr="00E342FC">
        <w:rPr>
          <w:rFonts w:asciiTheme="majorHAnsi" w:hAnsiTheme="majorHAnsi" w:cs="Arial"/>
          <w:i/>
          <w:color w:val="0000FF"/>
          <w:sz w:val="24"/>
          <w:szCs w:val="24"/>
        </w:rPr>
        <w:t>e</w:t>
      </w:r>
      <w:r w:rsidR="00E342FC">
        <w:rPr>
          <w:rFonts w:asciiTheme="majorHAnsi" w:hAnsiTheme="majorHAnsi" w:cs="Arial"/>
          <w:i/>
          <w:color w:val="0000FF"/>
          <w:sz w:val="24"/>
          <w:szCs w:val="24"/>
        </w:rPr>
        <w:t xml:space="preserve">n </w:t>
      </w:r>
      <w:r w:rsidR="009E1EFC">
        <w:rPr>
          <w:rFonts w:asciiTheme="majorHAnsi" w:hAnsiTheme="majorHAnsi" w:cs="Arial"/>
          <w:i/>
          <w:color w:val="0000FF"/>
          <w:sz w:val="24"/>
          <w:szCs w:val="24"/>
        </w:rPr>
        <w:t>necessary,</w:t>
      </w:r>
      <w:r w:rsidR="00E342FC">
        <w:rPr>
          <w:rFonts w:asciiTheme="majorHAnsi" w:hAnsiTheme="majorHAnsi" w:cs="Arial"/>
          <w:i/>
          <w:color w:val="0000FF"/>
          <w:sz w:val="24"/>
          <w:szCs w:val="24"/>
        </w:rPr>
        <w:t xml:space="preserve"> we</w:t>
      </w:r>
      <w:r w:rsidR="00382E88" w:rsidRPr="00E342FC">
        <w:rPr>
          <w:rFonts w:asciiTheme="majorHAnsi" w:hAnsiTheme="majorHAnsi" w:cs="Arial"/>
          <w:i/>
          <w:color w:val="0000FF"/>
          <w:sz w:val="24"/>
          <w:szCs w:val="24"/>
        </w:rPr>
        <w:t xml:space="preserve"> invite our</w:t>
      </w:r>
      <w:r w:rsidR="007F0EAE" w:rsidRPr="00E342FC">
        <w:rPr>
          <w:rFonts w:asciiTheme="majorHAnsi" w:hAnsiTheme="majorHAnsi" w:cs="Arial"/>
          <w:i/>
          <w:color w:val="0000FF"/>
          <w:sz w:val="24"/>
          <w:szCs w:val="24"/>
        </w:rPr>
        <w:t xml:space="preserve"> Educational Psychologist.</w:t>
      </w:r>
      <w:r w:rsidR="00364A26">
        <w:rPr>
          <w:rFonts w:asciiTheme="majorHAnsi" w:hAnsiTheme="majorHAnsi" w:cs="Arial"/>
          <w:i/>
          <w:color w:val="0000FF"/>
          <w:sz w:val="24"/>
          <w:szCs w:val="24"/>
        </w:rPr>
        <w:t xml:space="preserve"> Many parents have been and are currently supported by the SENCo.</w:t>
      </w:r>
    </w:p>
    <w:p w14:paraId="34F6A059" w14:textId="25B0F3C9" w:rsidR="00364A26" w:rsidRDefault="00364A26" w:rsidP="00592E63">
      <w:pPr>
        <w:spacing w:before="100" w:beforeAutospacing="1" w:after="100" w:afterAutospacing="1"/>
        <w:rPr>
          <w:rFonts w:asciiTheme="majorHAnsi" w:hAnsiTheme="majorHAnsi" w:cs="Arial"/>
          <w:i/>
          <w:color w:val="0000FF"/>
          <w:sz w:val="24"/>
          <w:szCs w:val="24"/>
        </w:rPr>
      </w:pPr>
      <w:r>
        <w:rPr>
          <w:rFonts w:asciiTheme="majorHAnsi" w:hAnsiTheme="majorHAnsi" w:cs="Arial"/>
          <w:i/>
          <w:color w:val="0000FF"/>
          <w:sz w:val="24"/>
          <w:szCs w:val="24"/>
        </w:rPr>
        <w:t>One family describes how ‘the school have been such a great support for us and provide the very best for our children.’</w:t>
      </w:r>
    </w:p>
    <w:p w14:paraId="54ED6FE3" w14:textId="722FF9E8" w:rsidR="00786711" w:rsidRDefault="00786711" w:rsidP="00592E63">
      <w:pPr>
        <w:spacing w:before="100" w:beforeAutospacing="1" w:after="100" w:afterAutospacing="1"/>
        <w:rPr>
          <w:rFonts w:asciiTheme="majorHAnsi" w:hAnsiTheme="majorHAnsi" w:cs="Arial"/>
          <w:i/>
          <w:color w:val="0000FF"/>
          <w:sz w:val="24"/>
          <w:szCs w:val="24"/>
        </w:rPr>
      </w:pPr>
      <w:r w:rsidRPr="00E342FC">
        <w:rPr>
          <w:rFonts w:asciiTheme="majorHAnsi" w:hAnsiTheme="majorHAnsi" w:cs="Arial"/>
          <w:i/>
          <w:color w:val="0000FF"/>
          <w:sz w:val="24"/>
          <w:szCs w:val="24"/>
        </w:rPr>
        <w:t xml:space="preserve">Our open-door policy means that prompt action is taken to intervene as soon as any issue is raised. </w:t>
      </w:r>
      <w:r w:rsidR="00683684">
        <w:rPr>
          <w:rFonts w:asciiTheme="majorHAnsi" w:hAnsiTheme="majorHAnsi" w:cs="Arial"/>
          <w:i/>
          <w:color w:val="0000FF"/>
          <w:sz w:val="24"/>
          <w:szCs w:val="24"/>
        </w:rPr>
        <w:t xml:space="preserve">The SENCo and/or Headteacher meet frequently with parents. </w:t>
      </w:r>
    </w:p>
    <w:p w14:paraId="695C5B09" w14:textId="59DF8DEF" w:rsidR="009E1EFC" w:rsidRPr="009E1EFC" w:rsidRDefault="009E1EFC" w:rsidP="00592E63">
      <w:pPr>
        <w:spacing w:before="100" w:beforeAutospacing="1" w:after="100" w:afterAutospacing="1"/>
        <w:rPr>
          <w:rFonts w:asciiTheme="majorHAnsi" w:hAnsiTheme="majorHAnsi" w:cs="Arial"/>
          <w:i/>
          <w:iCs/>
          <w:color w:val="0000FF"/>
          <w:sz w:val="28"/>
          <w:szCs w:val="28"/>
        </w:rPr>
      </w:pPr>
      <w:r w:rsidRPr="009E1EFC">
        <w:rPr>
          <w:rFonts w:asciiTheme="majorHAnsi" w:hAnsiTheme="majorHAnsi"/>
          <w:i/>
          <w:iCs/>
          <w:color w:val="0000FF"/>
          <w:sz w:val="24"/>
          <w:szCs w:val="24"/>
        </w:rPr>
        <w:t xml:space="preserve">‘Highly effective strategies and pastoral support enable pupils with SEND to achieve well.’ </w:t>
      </w:r>
      <w:r w:rsidRPr="009E1EFC">
        <w:rPr>
          <w:rFonts w:asciiTheme="majorHAnsi" w:hAnsiTheme="majorHAnsi"/>
          <w:b/>
          <w:bCs/>
          <w:i/>
          <w:iCs/>
          <w:color w:val="0000FF"/>
          <w:sz w:val="24"/>
          <w:szCs w:val="24"/>
        </w:rPr>
        <w:t>OFSTED 2023</w:t>
      </w:r>
    </w:p>
    <w:p w14:paraId="33EA4456" w14:textId="77777777" w:rsidR="00592E63" w:rsidRPr="00786711" w:rsidRDefault="00592E63" w:rsidP="00786711">
      <w:pPr>
        <w:spacing w:before="100" w:beforeAutospacing="1" w:after="100" w:afterAutospacing="1" w:line="240" w:lineRule="auto"/>
        <w:rPr>
          <w:rFonts w:asciiTheme="majorHAnsi" w:hAnsiTheme="majorHAnsi" w:cs="Times New Roman"/>
          <w:b/>
          <w:color w:val="0033CC"/>
          <w:sz w:val="24"/>
          <w:szCs w:val="24"/>
        </w:rPr>
      </w:pPr>
      <w:r w:rsidRPr="00786711">
        <w:rPr>
          <w:rFonts w:asciiTheme="majorHAnsi" w:hAnsiTheme="majorHAnsi" w:cs="Times New Roman"/>
          <w:b/>
          <w:color w:val="0033CC"/>
          <w:sz w:val="24"/>
          <w:szCs w:val="24"/>
        </w:rPr>
        <w:t xml:space="preserve">How do we involve and consult with the children about their education? </w:t>
      </w:r>
    </w:p>
    <w:p w14:paraId="4C8275C0" w14:textId="4D5AEAAE" w:rsidR="006B7254" w:rsidRDefault="00592E63" w:rsidP="006B7254">
      <w:pPr>
        <w:spacing w:before="100" w:beforeAutospacing="1" w:after="100" w:afterAutospacing="1"/>
        <w:rPr>
          <w:rFonts w:asciiTheme="majorHAnsi" w:hAnsiTheme="majorHAnsi" w:cs="Times New Roman"/>
          <w:sz w:val="24"/>
          <w:szCs w:val="24"/>
        </w:rPr>
      </w:pPr>
      <w:r w:rsidRPr="006B7254">
        <w:rPr>
          <w:rFonts w:asciiTheme="majorHAnsi" w:hAnsiTheme="majorHAnsi" w:cs="Arial"/>
          <w:sz w:val="24"/>
          <w:szCs w:val="24"/>
        </w:rPr>
        <w:t xml:space="preserve">We have a </w:t>
      </w:r>
      <w:r w:rsidR="000D74E9">
        <w:rPr>
          <w:rFonts w:asciiTheme="majorHAnsi" w:hAnsiTheme="majorHAnsi" w:cs="Arial"/>
          <w:sz w:val="24"/>
          <w:szCs w:val="24"/>
        </w:rPr>
        <w:t xml:space="preserve">School Leadership Team, which all Year 6 children are able to apply for, voted for by the whole school. We also have subject ambassadors </w:t>
      </w:r>
      <w:r w:rsidRPr="006B7254">
        <w:rPr>
          <w:rFonts w:asciiTheme="majorHAnsi" w:hAnsiTheme="majorHAnsi" w:cs="Arial"/>
          <w:sz w:val="24"/>
          <w:szCs w:val="24"/>
        </w:rPr>
        <w:t xml:space="preserve">which </w:t>
      </w:r>
      <w:r w:rsidR="000D74E9">
        <w:rPr>
          <w:rFonts w:asciiTheme="majorHAnsi" w:hAnsiTheme="majorHAnsi" w:cs="Arial"/>
          <w:sz w:val="24"/>
          <w:szCs w:val="24"/>
        </w:rPr>
        <w:t>are</w:t>
      </w:r>
      <w:r w:rsidRPr="006B7254">
        <w:rPr>
          <w:rFonts w:asciiTheme="majorHAnsi" w:hAnsiTheme="majorHAnsi" w:cs="Arial"/>
          <w:sz w:val="24"/>
          <w:szCs w:val="24"/>
        </w:rPr>
        <w:t xml:space="preserve"> made up of representatives from </w:t>
      </w:r>
      <w:r w:rsidR="000D74E9">
        <w:rPr>
          <w:rFonts w:asciiTheme="majorHAnsi" w:hAnsiTheme="majorHAnsi" w:cs="Arial"/>
          <w:sz w:val="24"/>
          <w:szCs w:val="24"/>
        </w:rPr>
        <w:t>across the</w:t>
      </w:r>
      <w:r w:rsidRPr="006B7254">
        <w:rPr>
          <w:rFonts w:asciiTheme="majorHAnsi" w:hAnsiTheme="majorHAnsi" w:cs="Arial"/>
          <w:sz w:val="24"/>
          <w:szCs w:val="24"/>
        </w:rPr>
        <w:t xml:space="preserve"> class</w:t>
      </w:r>
      <w:r w:rsidR="000D74E9">
        <w:rPr>
          <w:rFonts w:asciiTheme="majorHAnsi" w:hAnsiTheme="majorHAnsi" w:cs="Arial"/>
          <w:sz w:val="24"/>
          <w:szCs w:val="24"/>
        </w:rPr>
        <w:t>es</w:t>
      </w:r>
      <w:r w:rsidRPr="006B7254">
        <w:rPr>
          <w:rFonts w:asciiTheme="majorHAnsi" w:hAnsiTheme="majorHAnsi" w:cs="Arial"/>
          <w:sz w:val="24"/>
          <w:szCs w:val="24"/>
        </w:rPr>
        <w:t xml:space="preserve">. ALL children are eligible to serve on the School </w:t>
      </w:r>
      <w:r w:rsidR="000D74E9">
        <w:rPr>
          <w:rFonts w:asciiTheme="majorHAnsi" w:hAnsiTheme="majorHAnsi" w:cs="Arial"/>
          <w:sz w:val="24"/>
          <w:szCs w:val="24"/>
        </w:rPr>
        <w:t>Leadership Team and as ambassadors</w:t>
      </w:r>
      <w:r w:rsidRPr="006B7254">
        <w:rPr>
          <w:rFonts w:asciiTheme="majorHAnsi" w:hAnsiTheme="majorHAnsi" w:cs="Arial"/>
          <w:sz w:val="24"/>
          <w:szCs w:val="24"/>
        </w:rPr>
        <w:t xml:space="preserve"> regardless of special educational needs or disabilities and in recent years several such children have served the </w:t>
      </w:r>
      <w:r w:rsidR="000D74E9">
        <w:rPr>
          <w:rFonts w:asciiTheme="majorHAnsi" w:hAnsiTheme="majorHAnsi" w:cs="Arial"/>
          <w:sz w:val="24"/>
          <w:szCs w:val="24"/>
        </w:rPr>
        <w:t xml:space="preserve">Leadership Team </w:t>
      </w:r>
      <w:r w:rsidRPr="006B7254">
        <w:rPr>
          <w:rFonts w:asciiTheme="majorHAnsi" w:hAnsiTheme="majorHAnsi" w:cs="Arial"/>
          <w:sz w:val="24"/>
          <w:szCs w:val="24"/>
        </w:rPr>
        <w:t>very well.</w:t>
      </w:r>
    </w:p>
    <w:p w14:paraId="6146B5A0" w14:textId="4F7FFA71" w:rsidR="00592E63" w:rsidRPr="006B7254" w:rsidRDefault="00F85DF4" w:rsidP="006B7254">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W</w:t>
      </w:r>
      <w:r w:rsidR="00E342FC" w:rsidRPr="006B7254">
        <w:rPr>
          <w:rFonts w:asciiTheme="majorHAnsi" w:hAnsiTheme="majorHAnsi" w:cs="Arial"/>
          <w:sz w:val="24"/>
          <w:szCs w:val="24"/>
        </w:rPr>
        <w:t>e</w:t>
      </w:r>
      <w:r w:rsidR="00592E63" w:rsidRPr="006B7254">
        <w:rPr>
          <w:rFonts w:asciiTheme="majorHAnsi" w:hAnsiTheme="majorHAnsi" w:cs="Arial"/>
          <w:sz w:val="24"/>
          <w:szCs w:val="24"/>
        </w:rPr>
        <w:t xml:space="preserve"> carry out Pupil Interviews, which take two forms: The first is a general survey based on learning skills and how they access the learning environment; the second is subject-specific. These are to be carried out annually</w:t>
      </w:r>
      <w:r w:rsidR="00C635B4" w:rsidRPr="006B7254">
        <w:rPr>
          <w:rFonts w:asciiTheme="majorHAnsi" w:hAnsiTheme="majorHAnsi" w:cs="Arial"/>
          <w:sz w:val="24"/>
          <w:szCs w:val="24"/>
        </w:rPr>
        <w:t>. The SEN</w:t>
      </w:r>
      <w:r w:rsidR="00E342FC" w:rsidRPr="006B7254">
        <w:rPr>
          <w:rFonts w:asciiTheme="majorHAnsi" w:hAnsiTheme="majorHAnsi" w:cs="Arial"/>
          <w:sz w:val="24"/>
          <w:szCs w:val="24"/>
        </w:rPr>
        <w:t>D</w:t>
      </w:r>
      <w:r w:rsidR="00C635B4" w:rsidRPr="006B7254">
        <w:rPr>
          <w:rFonts w:asciiTheme="majorHAnsi" w:hAnsiTheme="majorHAnsi" w:cs="Arial"/>
          <w:sz w:val="24"/>
          <w:szCs w:val="24"/>
        </w:rPr>
        <w:t>Co organises SEN focused pupil conferences</w:t>
      </w:r>
      <w:r w:rsidR="00F225E4">
        <w:rPr>
          <w:rFonts w:asciiTheme="majorHAnsi" w:hAnsiTheme="majorHAnsi" w:cs="Arial"/>
          <w:sz w:val="24"/>
          <w:szCs w:val="24"/>
        </w:rPr>
        <w:t xml:space="preserve"> and or surveys</w:t>
      </w:r>
      <w:r w:rsidR="00C635B4" w:rsidRPr="006B7254">
        <w:rPr>
          <w:rFonts w:asciiTheme="majorHAnsi" w:hAnsiTheme="majorHAnsi" w:cs="Arial"/>
          <w:sz w:val="24"/>
          <w:szCs w:val="24"/>
        </w:rPr>
        <w:t>, which allow the SEN</w:t>
      </w:r>
      <w:r w:rsidR="00E342FC" w:rsidRPr="006B7254">
        <w:rPr>
          <w:rFonts w:asciiTheme="majorHAnsi" w:hAnsiTheme="majorHAnsi" w:cs="Arial"/>
          <w:sz w:val="24"/>
          <w:szCs w:val="24"/>
        </w:rPr>
        <w:t>D</w:t>
      </w:r>
      <w:r w:rsidR="00C635B4" w:rsidRPr="006B7254">
        <w:rPr>
          <w:rFonts w:asciiTheme="majorHAnsi" w:hAnsiTheme="majorHAnsi" w:cs="Arial"/>
          <w:sz w:val="24"/>
          <w:szCs w:val="24"/>
        </w:rPr>
        <w:t xml:space="preserve">Co to gain further insight into the support and challenge provided for the children, from their point of view. </w:t>
      </w:r>
      <w:r w:rsidR="0080482C" w:rsidRPr="006B7254">
        <w:rPr>
          <w:rFonts w:asciiTheme="majorHAnsi" w:hAnsiTheme="majorHAnsi" w:cs="Arial"/>
          <w:sz w:val="24"/>
          <w:szCs w:val="24"/>
        </w:rPr>
        <w:t xml:space="preserve">The SEND Governor plays a key role in the SEN focused pupil conferences, working alongside the SENDCo. </w:t>
      </w:r>
    </w:p>
    <w:p w14:paraId="70B2A11A" w14:textId="3EB75B57" w:rsidR="00592E63" w:rsidRDefault="00592E63" w:rsidP="006C70F4">
      <w:pPr>
        <w:spacing w:before="100" w:beforeAutospacing="1" w:after="100" w:afterAutospacing="1"/>
        <w:rPr>
          <w:rFonts w:asciiTheme="majorHAnsi" w:hAnsiTheme="majorHAnsi" w:cs="Arial"/>
          <w:sz w:val="24"/>
          <w:szCs w:val="24"/>
        </w:rPr>
      </w:pPr>
      <w:r w:rsidRPr="006C70F4">
        <w:rPr>
          <w:rFonts w:asciiTheme="majorHAnsi" w:hAnsiTheme="majorHAnsi" w:cs="Arial"/>
          <w:sz w:val="24"/>
          <w:szCs w:val="24"/>
        </w:rPr>
        <w:t>Children with SEND who have an Individual Education Plan (IEP)</w:t>
      </w:r>
      <w:r w:rsidR="009F5D2E">
        <w:rPr>
          <w:rFonts w:asciiTheme="majorHAnsi" w:hAnsiTheme="majorHAnsi" w:cs="Arial"/>
          <w:sz w:val="24"/>
          <w:szCs w:val="24"/>
        </w:rPr>
        <w:t xml:space="preserve"> or a Personalised Provision Plan (PPP)</w:t>
      </w:r>
      <w:r w:rsidRPr="006C70F4">
        <w:rPr>
          <w:rFonts w:asciiTheme="majorHAnsi" w:hAnsiTheme="majorHAnsi" w:cs="Arial"/>
          <w:sz w:val="24"/>
          <w:szCs w:val="24"/>
        </w:rPr>
        <w:t xml:space="preserve"> are involved in discussions about their targets</w:t>
      </w:r>
      <w:r w:rsidR="009F5D2E">
        <w:rPr>
          <w:rFonts w:asciiTheme="majorHAnsi" w:hAnsiTheme="majorHAnsi" w:cs="Arial"/>
          <w:sz w:val="24"/>
          <w:szCs w:val="24"/>
        </w:rPr>
        <w:t>, where appropriate,</w:t>
      </w:r>
      <w:r w:rsidRPr="006C70F4">
        <w:rPr>
          <w:rFonts w:asciiTheme="majorHAnsi" w:hAnsiTheme="majorHAnsi" w:cs="Arial"/>
          <w:sz w:val="24"/>
          <w:szCs w:val="24"/>
        </w:rPr>
        <w:t xml:space="preserve"> including how well they are progressing and what they need to do or need help with next. They do this whilst working 1:1 with a </w:t>
      </w:r>
      <w:r w:rsidR="00A92191">
        <w:rPr>
          <w:rFonts w:asciiTheme="majorHAnsi" w:hAnsiTheme="majorHAnsi" w:cs="Arial"/>
          <w:sz w:val="24"/>
          <w:szCs w:val="24"/>
        </w:rPr>
        <w:t>Class T</w:t>
      </w:r>
      <w:r w:rsidRPr="006C70F4">
        <w:rPr>
          <w:rFonts w:asciiTheme="majorHAnsi" w:hAnsiTheme="majorHAnsi" w:cs="Arial"/>
          <w:sz w:val="24"/>
          <w:szCs w:val="24"/>
        </w:rPr>
        <w:t xml:space="preserve">eacher or </w:t>
      </w:r>
      <w:r w:rsidR="00A92191">
        <w:rPr>
          <w:rFonts w:asciiTheme="majorHAnsi" w:hAnsiTheme="majorHAnsi" w:cs="Arial"/>
          <w:sz w:val="24"/>
          <w:szCs w:val="24"/>
        </w:rPr>
        <w:t>T</w:t>
      </w:r>
      <w:r w:rsidRPr="006C70F4">
        <w:rPr>
          <w:rFonts w:asciiTheme="majorHAnsi" w:hAnsiTheme="majorHAnsi" w:cs="Arial"/>
          <w:sz w:val="24"/>
          <w:szCs w:val="24"/>
        </w:rPr>
        <w:t xml:space="preserve">eaching </w:t>
      </w:r>
      <w:r w:rsidR="00A92191">
        <w:rPr>
          <w:rFonts w:asciiTheme="majorHAnsi" w:hAnsiTheme="majorHAnsi" w:cs="Arial"/>
          <w:sz w:val="24"/>
          <w:szCs w:val="24"/>
        </w:rPr>
        <w:t>A</w:t>
      </w:r>
      <w:r w:rsidRPr="006C70F4">
        <w:rPr>
          <w:rFonts w:asciiTheme="majorHAnsi" w:hAnsiTheme="majorHAnsi" w:cs="Arial"/>
          <w:sz w:val="24"/>
          <w:szCs w:val="24"/>
        </w:rPr>
        <w:t>ssistant</w:t>
      </w:r>
      <w:r w:rsidR="005027EF">
        <w:rPr>
          <w:rFonts w:asciiTheme="majorHAnsi" w:hAnsiTheme="majorHAnsi" w:cs="Arial"/>
          <w:sz w:val="24"/>
          <w:szCs w:val="24"/>
        </w:rPr>
        <w:t>.</w:t>
      </w:r>
    </w:p>
    <w:p w14:paraId="1B37FC0A" w14:textId="77777777" w:rsidR="00E46CF8" w:rsidRPr="006C70F4" w:rsidRDefault="00E46CF8" w:rsidP="006C70F4">
      <w:pPr>
        <w:spacing w:before="100" w:beforeAutospacing="1" w:after="100" w:afterAutospacing="1"/>
        <w:rPr>
          <w:rFonts w:asciiTheme="majorHAnsi" w:hAnsiTheme="majorHAnsi" w:cs="Times New Roman"/>
          <w:sz w:val="24"/>
          <w:szCs w:val="24"/>
        </w:rPr>
      </w:pPr>
    </w:p>
    <w:p w14:paraId="0FDB4474" w14:textId="6338CAFF" w:rsidR="00C635B4" w:rsidRDefault="00C635B4" w:rsidP="00C635B4">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lastRenderedPageBreak/>
        <w:t>E</w:t>
      </w:r>
      <w:r w:rsidR="008C655F">
        <w:rPr>
          <w:rFonts w:asciiTheme="majorHAnsi" w:hAnsiTheme="majorHAnsi" w:cs="Times New Roman"/>
          <w:b/>
          <w:color w:val="0033CC"/>
          <w:sz w:val="24"/>
          <w:szCs w:val="24"/>
        </w:rPr>
        <w:t xml:space="preserve">valuation/Impact </w:t>
      </w:r>
      <w:r w:rsidR="006C70F4">
        <w:rPr>
          <w:rFonts w:asciiTheme="majorHAnsi" w:hAnsiTheme="majorHAnsi" w:cs="Times New Roman"/>
          <w:b/>
          <w:color w:val="0033CC"/>
          <w:sz w:val="24"/>
          <w:szCs w:val="24"/>
        </w:rPr>
        <w:t>September 20</w:t>
      </w:r>
      <w:r w:rsidR="005257E7">
        <w:rPr>
          <w:rFonts w:asciiTheme="majorHAnsi" w:hAnsiTheme="majorHAnsi" w:cs="Times New Roman"/>
          <w:b/>
          <w:color w:val="0033CC"/>
          <w:sz w:val="24"/>
          <w:szCs w:val="24"/>
        </w:rPr>
        <w:t>2</w:t>
      </w:r>
      <w:r w:rsidR="00E46CF8">
        <w:rPr>
          <w:rFonts w:asciiTheme="majorHAnsi" w:hAnsiTheme="majorHAnsi" w:cs="Times New Roman"/>
          <w:b/>
          <w:color w:val="0033CC"/>
          <w:sz w:val="24"/>
          <w:szCs w:val="24"/>
        </w:rPr>
        <w:t>4</w:t>
      </w:r>
      <w:r w:rsidR="008C655F">
        <w:rPr>
          <w:rFonts w:asciiTheme="majorHAnsi" w:hAnsiTheme="majorHAnsi" w:cs="Times New Roman"/>
          <w:b/>
          <w:color w:val="0033CC"/>
          <w:sz w:val="24"/>
          <w:szCs w:val="24"/>
        </w:rPr>
        <w:t xml:space="preserve"> – </w:t>
      </w:r>
      <w:r w:rsidR="006C70F4">
        <w:rPr>
          <w:rFonts w:asciiTheme="majorHAnsi" w:hAnsiTheme="majorHAnsi" w:cs="Times New Roman"/>
          <w:b/>
          <w:color w:val="0033CC"/>
          <w:sz w:val="24"/>
          <w:szCs w:val="24"/>
        </w:rPr>
        <w:t>September 202</w:t>
      </w:r>
      <w:r w:rsidR="00E46CF8">
        <w:rPr>
          <w:rFonts w:asciiTheme="majorHAnsi" w:hAnsiTheme="majorHAnsi" w:cs="Times New Roman"/>
          <w:b/>
          <w:color w:val="0033CC"/>
          <w:sz w:val="24"/>
          <w:szCs w:val="24"/>
        </w:rPr>
        <w:t>5</w:t>
      </w:r>
      <w:r w:rsidRPr="00F77D92">
        <w:rPr>
          <w:rFonts w:asciiTheme="majorHAnsi" w:hAnsiTheme="majorHAnsi" w:cs="Times New Roman"/>
          <w:b/>
          <w:color w:val="0033CC"/>
          <w:sz w:val="24"/>
          <w:szCs w:val="24"/>
        </w:rPr>
        <w:t>:</w:t>
      </w:r>
    </w:p>
    <w:p w14:paraId="72B49272" w14:textId="52B74B30" w:rsidR="004C53ED" w:rsidRDefault="004B7AA1" w:rsidP="00FB1E53">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During the academic year 20</w:t>
      </w:r>
      <w:r w:rsidR="005257E7">
        <w:rPr>
          <w:rFonts w:asciiTheme="majorHAnsi" w:hAnsiTheme="majorHAnsi" w:cs="Times New Roman"/>
          <w:i/>
          <w:color w:val="0000FF"/>
          <w:sz w:val="24"/>
          <w:szCs w:val="24"/>
        </w:rPr>
        <w:t>2</w:t>
      </w:r>
      <w:r w:rsidR="00E46CF8">
        <w:rPr>
          <w:rFonts w:asciiTheme="majorHAnsi" w:hAnsiTheme="majorHAnsi" w:cs="Times New Roman"/>
          <w:i/>
          <w:color w:val="0000FF"/>
          <w:sz w:val="24"/>
          <w:szCs w:val="24"/>
        </w:rPr>
        <w:t>4</w:t>
      </w:r>
      <w:r>
        <w:rPr>
          <w:rFonts w:asciiTheme="majorHAnsi" w:hAnsiTheme="majorHAnsi" w:cs="Times New Roman"/>
          <w:i/>
          <w:color w:val="0000FF"/>
          <w:sz w:val="24"/>
          <w:szCs w:val="24"/>
        </w:rPr>
        <w:t>-202</w:t>
      </w:r>
      <w:r w:rsidR="00E46CF8">
        <w:rPr>
          <w:rFonts w:asciiTheme="majorHAnsi" w:hAnsiTheme="majorHAnsi" w:cs="Times New Roman"/>
          <w:i/>
          <w:color w:val="0000FF"/>
          <w:sz w:val="24"/>
          <w:szCs w:val="24"/>
        </w:rPr>
        <w:t>5</w:t>
      </w:r>
      <w:r w:rsidR="00F85DF4">
        <w:rPr>
          <w:rFonts w:asciiTheme="majorHAnsi" w:hAnsiTheme="majorHAnsi" w:cs="Times New Roman"/>
          <w:i/>
          <w:color w:val="0000FF"/>
          <w:sz w:val="24"/>
          <w:szCs w:val="24"/>
        </w:rPr>
        <w:t xml:space="preserve">, </w:t>
      </w:r>
      <w:r w:rsidR="00E46CF8">
        <w:rPr>
          <w:rFonts w:asciiTheme="majorHAnsi" w:hAnsiTheme="majorHAnsi" w:cs="Times New Roman"/>
          <w:i/>
          <w:color w:val="0000FF"/>
          <w:sz w:val="24"/>
          <w:szCs w:val="24"/>
        </w:rPr>
        <w:t>two</w:t>
      </w:r>
      <w:r w:rsidR="00F85DF4">
        <w:rPr>
          <w:rFonts w:asciiTheme="majorHAnsi" w:hAnsiTheme="majorHAnsi" w:cs="Times New Roman"/>
          <w:i/>
          <w:color w:val="0000FF"/>
          <w:sz w:val="24"/>
          <w:szCs w:val="24"/>
        </w:rPr>
        <w:t xml:space="preserve"> </w:t>
      </w:r>
      <w:r w:rsidR="00A92191">
        <w:rPr>
          <w:rFonts w:asciiTheme="majorHAnsi" w:hAnsiTheme="majorHAnsi" w:cs="Times New Roman"/>
          <w:i/>
          <w:color w:val="0000FF"/>
          <w:sz w:val="24"/>
          <w:szCs w:val="24"/>
        </w:rPr>
        <w:t>pupil</w:t>
      </w:r>
      <w:r w:rsidR="00E46CF8">
        <w:rPr>
          <w:rFonts w:asciiTheme="majorHAnsi" w:hAnsiTheme="majorHAnsi" w:cs="Times New Roman"/>
          <w:i/>
          <w:color w:val="0000FF"/>
          <w:sz w:val="24"/>
          <w:szCs w:val="24"/>
        </w:rPr>
        <w:t>s</w:t>
      </w:r>
      <w:r w:rsidR="00A92191">
        <w:rPr>
          <w:rFonts w:asciiTheme="majorHAnsi" w:hAnsiTheme="majorHAnsi" w:cs="Times New Roman"/>
          <w:i/>
          <w:color w:val="0000FF"/>
          <w:sz w:val="24"/>
          <w:szCs w:val="24"/>
        </w:rPr>
        <w:t xml:space="preserve"> with SEN w</w:t>
      </w:r>
      <w:r w:rsidR="00E47C1A">
        <w:rPr>
          <w:rFonts w:asciiTheme="majorHAnsi" w:hAnsiTheme="majorHAnsi" w:cs="Times New Roman"/>
          <w:i/>
          <w:color w:val="0000FF"/>
          <w:sz w:val="24"/>
          <w:szCs w:val="24"/>
        </w:rPr>
        <w:t>ere</w:t>
      </w:r>
      <w:r w:rsidR="00A92191">
        <w:rPr>
          <w:rFonts w:asciiTheme="majorHAnsi" w:hAnsiTheme="majorHAnsi" w:cs="Times New Roman"/>
          <w:i/>
          <w:color w:val="0000FF"/>
          <w:sz w:val="24"/>
          <w:szCs w:val="24"/>
        </w:rPr>
        <w:t xml:space="preserve"> part of our Year 6 Leadership Team.</w:t>
      </w:r>
    </w:p>
    <w:p w14:paraId="7FEADD45" w14:textId="37A65609" w:rsidR="00C635B4" w:rsidRPr="008C655F" w:rsidRDefault="00174CD2" w:rsidP="00FB1E53">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A survey of the views of pupils with SEND was overwhelmingly positive (</w:t>
      </w:r>
      <w:r w:rsidR="00E46CF8">
        <w:rPr>
          <w:rFonts w:asciiTheme="majorHAnsi" w:hAnsiTheme="majorHAnsi" w:cs="Times New Roman"/>
          <w:i/>
          <w:color w:val="0000FF"/>
          <w:sz w:val="24"/>
          <w:szCs w:val="24"/>
        </w:rPr>
        <w:t>February</w:t>
      </w:r>
      <w:r>
        <w:rPr>
          <w:rFonts w:asciiTheme="majorHAnsi" w:hAnsiTheme="majorHAnsi" w:cs="Times New Roman"/>
          <w:i/>
          <w:color w:val="0000FF"/>
          <w:sz w:val="24"/>
          <w:szCs w:val="24"/>
        </w:rPr>
        <w:t xml:space="preserve"> 202</w:t>
      </w:r>
      <w:r w:rsidR="00E46CF8">
        <w:rPr>
          <w:rFonts w:asciiTheme="majorHAnsi" w:hAnsiTheme="majorHAnsi" w:cs="Times New Roman"/>
          <w:i/>
          <w:color w:val="0000FF"/>
          <w:sz w:val="24"/>
          <w:szCs w:val="24"/>
        </w:rPr>
        <w:t>5</w:t>
      </w:r>
      <w:r>
        <w:rPr>
          <w:rFonts w:asciiTheme="majorHAnsi" w:hAnsiTheme="majorHAnsi" w:cs="Times New Roman"/>
          <w:i/>
          <w:color w:val="0000FF"/>
          <w:sz w:val="24"/>
          <w:szCs w:val="24"/>
        </w:rPr>
        <w:t>)</w:t>
      </w:r>
      <w:r w:rsidR="00C635B4" w:rsidRPr="008C655F">
        <w:rPr>
          <w:rFonts w:asciiTheme="majorHAnsi" w:hAnsiTheme="majorHAnsi" w:cs="Times New Roman"/>
          <w:i/>
          <w:color w:val="0000FF"/>
          <w:sz w:val="24"/>
          <w:szCs w:val="24"/>
        </w:rPr>
        <w:t>:</w:t>
      </w:r>
    </w:p>
    <w:p w14:paraId="2D4355F9" w14:textId="2780727B" w:rsidR="00556852" w:rsidRDefault="00E46CF8" w:rsidP="00E46CF8">
      <w:pPr>
        <w:pStyle w:val="ListParagraph"/>
        <w:numPr>
          <w:ilvl w:val="0"/>
          <w:numId w:val="21"/>
        </w:numPr>
        <w:spacing w:before="100" w:beforeAutospacing="1" w:after="100" w:afterAutospacing="1"/>
        <w:rPr>
          <w:rFonts w:asciiTheme="majorHAnsi" w:hAnsiTheme="majorHAnsi" w:cs="Times New Roman"/>
          <w:i/>
          <w:color w:val="0000FF"/>
          <w:sz w:val="24"/>
          <w:szCs w:val="24"/>
        </w:rPr>
      </w:pPr>
      <w:r w:rsidRPr="00E46CF8">
        <w:rPr>
          <w:rFonts w:asciiTheme="majorHAnsi" w:hAnsiTheme="majorHAnsi" w:cs="Times New Roman"/>
          <w:i/>
          <w:color w:val="0000FF"/>
          <w:sz w:val="24"/>
          <w:szCs w:val="24"/>
        </w:rPr>
        <w:t>100% of pupils enjoy school</w:t>
      </w:r>
      <w:r>
        <w:rPr>
          <w:rFonts w:asciiTheme="majorHAnsi" w:hAnsiTheme="majorHAnsi" w:cs="Times New Roman"/>
          <w:i/>
          <w:color w:val="0000FF"/>
          <w:sz w:val="24"/>
          <w:szCs w:val="24"/>
        </w:rPr>
        <w:t xml:space="preserve"> (30% always/70% sometimes)</w:t>
      </w:r>
    </w:p>
    <w:p w14:paraId="53974CAF" w14:textId="5CCC5FB4" w:rsidR="00E46CF8" w:rsidRDefault="00E46CF8" w:rsidP="00E46CF8">
      <w:pPr>
        <w:pStyle w:val="ListParagraph"/>
        <w:numPr>
          <w:ilvl w:val="0"/>
          <w:numId w:val="21"/>
        </w:num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100% of pupils feel that they are making progress in their learning (50% always/50% sometimes)</w:t>
      </w:r>
    </w:p>
    <w:p w14:paraId="6D7FAB9E" w14:textId="2BFDD5EF" w:rsidR="00E46CF8" w:rsidRDefault="00E46CF8" w:rsidP="00E46CF8">
      <w:pPr>
        <w:pStyle w:val="ListParagraph"/>
        <w:numPr>
          <w:ilvl w:val="0"/>
          <w:numId w:val="21"/>
        </w:num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100% of pupils feel that they are supported in lessons (80% always/20% sometimes)</w:t>
      </w:r>
    </w:p>
    <w:p w14:paraId="2E5512C7" w14:textId="729FC768" w:rsidR="00E46CF8" w:rsidRDefault="00E46CF8" w:rsidP="00E46CF8">
      <w:pPr>
        <w:pStyle w:val="ListParagraph"/>
        <w:numPr>
          <w:ilvl w:val="0"/>
          <w:numId w:val="21"/>
        </w:num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100% of pupils knew who to speak to if they felt upset or unhappy</w:t>
      </w:r>
    </w:p>
    <w:p w14:paraId="76B1DD3C" w14:textId="59B23A7F" w:rsidR="00E46CF8" w:rsidRDefault="00E46CF8" w:rsidP="00E46CF8">
      <w:pPr>
        <w:pStyle w:val="ListParagraph"/>
        <w:numPr>
          <w:ilvl w:val="0"/>
          <w:numId w:val="21"/>
        </w:num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100% of pupils felt safe at school (90% always/10% sometimes)</w:t>
      </w:r>
    </w:p>
    <w:p w14:paraId="35E94929" w14:textId="1F4CBD12" w:rsidR="00E46CF8" w:rsidRPr="00E46CF8" w:rsidRDefault="00E46CF8" w:rsidP="00E46CF8">
      <w:pPr>
        <w:pStyle w:val="ListParagraph"/>
        <w:numPr>
          <w:ilvl w:val="0"/>
          <w:numId w:val="21"/>
        </w:num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100% of pupils felt that they were good at keeping friends and they have friend at break times</w:t>
      </w:r>
    </w:p>
    <w:p w14:paraId="0B46011C" w14:textId="77777777" w:rsidR="00592E63" w:rsidRPr="002D3518" w:rsidRDefault="00592E63" w:rsidP="002D3518">
      <w:pPr>
        <w:spacing w:before="100" w:beforeAutospacing="1" w:after="100" w:afterAutospacing="1" w:line="240" w:lineRule="auto"/>
        <w:rPr>
          <w:rFonts w:asciiTheme="majorHAnsi" w:hAnsiTheme="majorHAnsi" w:cs="Times New Roman"/>
          <w:b/>
          <w:color w:val="0000FF"/>
          <w:sz w:val="24"/>
          <w:szCs w:val="24"/>
        </w:rPr>
      </w:pPr>
      <w:r w:rsidRPr="002D3518">
        <w:rPr>
          <w:rFonts w:asciiTheme="majorHAnsi" w:hAnsiTheme="majorHAnsi" w:cs="Times New Roman"/>
          <w:b/>
          <w:color w:val="0000FF"/>
          <w:sz w:val="24"/>
          <w:szCs w:val="24"/>
        </w:rPr>
        <w:t xml:space="preserve">How do we assess and review the progress that children make and how do we involve them and their parents? </w:t>
      </w:r>
    </w:p>
    <w:p w14:paraId="17A545DF" w14:textId="6D56B5BC" w:rsidR="00592E63" w:rsidRPr="007F26D7" w:rsidRDefault="00592E63" w:rsidP="00FB1E5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Assessment for all children is a continual process and takes many forms, as laid out in the school’s Policy on Teaching and Learning. For many children with SEND, the teacher’s assessment of need is sufficient to decide what is needed on a 1:1 basis through an IEP</w:t>
      </w:r>
      <w:r w:rsidR="00497588">
        <w:rPr>
          <w:rFonts w:asciiTheme="majorHAnsi" w:hAnsiTheme="majorHAnsi" w:cs="Arial"/>
          <w:sz w:val="24"/>
          <w:szCs w:val="24"/>
        </w:rPr>
        <w:t xml:space="preserve"> or PPP. </w:t>
      </w:r>
    </w:p>
    <w:p w14:paraId="3A76466B" w14:textId="54DC93E1"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It is the responsibility of the Headteacher, through the class teachers, to monitor the support and provision for pupils with SEN in their care. This work is co-ordinated by the school’s SEN</w:t>
      </w:r>
      <w:r w:rsidR="00D52ECC">
        <w:rPr>
          <w:rFonts w:asciiTheme="majorHAnsi" w:hAnsiTheme="majorHAnsi" w:cs="Arial"/>
          <w:sz w:val="24"/>
          <w:szCs w:val="24"/>
        </w:rPr>
        <w:t>D</w:t>
      </w:r>
      <w:r w:rsidRPr="007F26D7">
        <w:rPr>
          <w:rFonts w:asciiTheme="majorHAnsi" w:hAnsiTheme="majorHAnsi" w:cs="Arial"/>
          <w:sz w:val="24"/>
          <w:szCs w:val="24"/>
        </w:rPr>
        <w:t>Co. Throughout the school, children</w:t>
      </w:r>
      <w:r w:rsidR="003018CE">
        <w:rPr>
          <w:rFonts w:asciiTheme="majorHAnsi" w:hAnsiTheme="majorHAnsi" w:cs="Arial"/>
          <w:sz w:val="24"/>
          <w:szCs w:val="24"/>
        </w:rPr>
        <w:t>’s progress</w:t>
      </w:r>
      <w:r w:rsidR="005D4D43">
        <w:rPr>
          <w:rFonts w:asciiTheme="majorHAnsi" w:hAnsiTheme="majorHAnsi" w:cs="Arial"/>
          <w:sz w:val="24"/>
          <w:szCs w:val="24"/>
        </w:rPr>
        <w:t xml:space="preserve"> is</w:t>
      </w:r>
      <w:r w:rsidRPr="007F26D7">
        <w:rPr>
          <w:rFonts w:asciiTheme="majorHAnsi" w:hAnsiTheme="majorHAnsi" w:cs="Arial"/>
          <w:sz w:val="24"/>
          <w:szCs w:val="24"/>
        </w:rPr>
        <w:t xml:space="preserve"> formally assessed by teachers</w:t>
      </w:r>
      <w:r w:rsidR="00D52ECC">
        <w:rPr>
          <w:rFonts w:asciiTheme="majorHAnsi" w:hAnsiTheme="majorHAnsi" w:cs="Arial"/>
          <w:sz w:val="24"/>
          <w:szCs w:val="24"/>
        </w:rPr>
        <w:t xml:space="preserve"> every term, with Class Teachers adding </w:t>
      </w:r>
      <w:r w:rsidR="00F77CD1">
        <w:rPr>
          <w:rFonts w:asciiTheme="majorHAnsi" w:hAnsiTheme="majorHAnsi" w:cs="Arial"/>
          <w:sz w:val="24"/>
          <w:szCs w:val="24"/>
        </w:rPr>
        <w:t>professional judgement</w:t>
      </w:r>
      <w:r w:rsidR="00D52ECC">
        <w:rPr>
          <w:rFonts w:asciiTheme="majorHAnsi" w:hAnsiTheme="majorHAnsi" w:cs="Arial"/>
          <w:sz w:val="24"/>
          <w:szCs w:val="24"/>
        </w:rPr>
        <w:t xml:space="preserve"> through our assessment system, </w:t>
      </w:r>
      <w:r w:rsidR="00775358">
        <w:rPr>
          <w:rFonts w:asciiTheme="majorHAnsi" w:hAnsiTheme="majorHAnsi" w:cs="Arial"/>
          <w:sz w:val="24"/>
          <w:szCs w:val="24"/>
        </w:rPr>
        <w:t>Lancashire Tracker</w:t>
      </w:r>
      <w:r w:rsidR="00231F36">
        <w:rPr>
          <w:rFonts w:asciiTheme="majorHAnsi" w:hAnsiTheme="majorHAnsi" w:cs="Arial"/>
          <w:sz w:val="24"/>
          <w:szCs w:val="24"/>
        </w:rPr>
        <w:t>,</w:t>
      </w:r>
      <w:r w:rsidR="00F77CD1">
        <w:rPr>
          <w:rFonts w:asciiTheme="majorHAnsi" w:hAnsiTheme="majorHAnsi" w:cs="Arial"/>
          <w:sz w:val="24"/>
          <w:szCs w:val="24"/>
        </w:rPr>
        <w:t xml:space="preserve"> for Maths, Reading</w:t>
      </w:r>
      <w:r w:rsidR="00FA4129">
        <w:rPr>
          <w:rFonts w:asciiTheme="majorHAnsi" w:hAnsiTheme="majorHAnsi" w:cs="Arial"/>
          <w:sz w:val="24"/>
          <w:szCs w:val="24"/>
        </w:rPr>
        <w:t>,</w:t>
      </w:r>
      <w:r w:rsidR="00F77CD1">
        <w:rPr>
          <w:rFonts w:asciiTheme="majorHAnsi" w:hAnsiTheme="majorHAnsi" w:cs="Arial"/>
          <w:sz w:val="24"/>
          <w:szCs w:val="24"/>
        </w:rPr>
        <w:t xml:space="preserve"> Writing</w:t>
      </w:r>
      <w:r w:rsidR="00FA4129">
        <w:rPr>
          <w:rFonts w:asciiTheme="majorHAnsi" w:hAnsiTheme="majorHAnsi" w:cs="Arial"/>
          <w:sz w:val="24"/>
          <w:szCs w:val="24"/>
        </w:rPr>
        <w:t xml:space="preserve"> and Science</w:t>
      </w:r>
      <w:r w:rsidR="00D52ECC">
        <w:rPr>
          <w:rFonts w:asciiTheme="majorHAnsi" w:hAnsiTheme="majorHAnsi" w:cs="Arial"/>
          <w:sz w:val="24"/>
          <w:szCs w:val="24"/>
        </w:rPr>
        <w:t>.</w:t>
      </w:r>
      <w:r w:rsidR="00F77CD1">
        <w:rPr>
          <w:rFonts w:asciiTheme="majorHAnsi" w:hAnsiTheme="majorHAnsi" w:cs="Arial"/>
          <w:sz w:val="24"/>
          <w:szCs w:val="24"/>
        </w:rPr>
        <w:t xml:space="preserve"> </w:t>
      </w:r>
      <w:r w:rsidR="00231F36">
        <w:rPr>
          <w:rFonts w:asciiTheme="majorHAnsi" w:hAnsiTheme="majorHAnsi" w:cs="Arial"/>
          <w:sz w:val="24"/>
          <w:szCs w:val="24"/>
        </w:rPr>
        <w:t xml:space="preserve">PE is assessed termly via the PE Passport and the remaining subjects are assessed using the learning journeys for each topic. </w:t>
      </w:r>
      <w:r w:rsidR="005D4D43">
        <w:rPr>
          <w:rFonts w:asciiTheme="majorHAnsi" w:hAnsiTheme="majorHAnsi" w:cs="Arial"/>
          <w:sz w:val="24"/>
          <w:szCs w:val="24"/>
        </w:rPr>
        <w:t>T</w:t>
      </w:r>
      <w:r w:rsidRPr="007F26D7">
        <w:rPr>
          <w:rFonts w:asciiTheme="majorHAnsi" w:hAnsiTheme="majorHAnsi" w:cs="Arial"/>
          <w:sz w:val="24"/>
          <w:szCs w:val="24"/>
        </w:rPr>
        <w:t xml:space="preserve">his information is monitored and evaluated to ensure that provision for all children is matched to their needs. </w:t>
      </w:r>
    </w:p>
    <w:p w14:paraId="66783882"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Specific additional assessments for children with potential or identified SEND can also be carried out by the SEN</w:t>
      </w:r>
      <w:r w:rsidR="00D52ECC">
        <w:rPr>
          <w:rFonts w:asciiTheme="majorHAnsi" w:hAnsiTheme="majorHAnsi" w:cs="Arial"/>
          <w:sz w:val="24"/>
          <w:szCs w:val="24"/>
        </w:rPr>
        <w:t>D</w:t>
      </w:r>
      <w:r w:rsidRPr="007F26D7">
        <w:rPr>
          <w:rFonts w:asciiTheme="majorHAnsi" w:hAnsiTheme="majorHAnsi" w:cs="Arial"/>
          <w:sz w:val="24"/>
          <w:szCs w:val="24"/>
        </w:rPr>
        <w:t>Co, usually starting with targeted classroom observations. Examples of specialist assessments available are: Wide Ra</w:t>
      </w:r>
      <w:r w:rsidR="003018CE">
        <w:rPr>
          <w:rFonts w:asciiTheme="majorHAnsi" w:hAnsiTheme="majorHAnsi" w:cs="Arial"/>
          <w:sz w:val="24"/>
          <w:szCs w:val="24"/>
        </w:rPr>
        <w:t xml:space="preserve">nging Intelligence Test (WRIT), </w:t>
      </w:r>
      <w:r w:rsidRPr="007F26D7">
        <w:rPr>
          <w:rFonts w:asciiTheme="majorHAnsi" w:hAnsiTheme="majorHAnsi" w:cs="Arial"/>
          <w:sz w:val="24"/>
          <w:szCs w:val="24"/>
        </w:rPr>
        <w:t xml:space="preserve">York Assessment of Reading Comprehension (YARC) etc. These can be repeated at a later date to measure progress. </w:t>
      </w:r>
    </w:p>
    <w:p w14:paraId="2D1CB190" w14:textId="0D77BE5A"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All IEPs</w:t>
      </w:r>
      <w:r w:rsidR="00B9453F">
        <w:rPr>
          <w:rFonts w:asciiTheme="majorHAnsi" w:hAnsiTheme="majorHAnsi" w:cs="Arial"/>
          <w:sz w:val="24"/>
          <w:szCs w:val="24"/>
        </w:rPr>
        <w:t xml:space="preserve"> and PPPs</w:t>
      </w:r>
      <w:r w:rsidRPr="007F26D7">
        <w:rPr>
          <w:rFonts w:asciiTheme="majorHAnsi" w:hAnsiTheme="majorHAnsi" w:cs="Arial"/>
          <w:sz w:val="24"/>
          <w:szCs w:val="24"/>
        </w:rPr>
        <w:t xml:space="preserve"> have SMART (Specific, Measurable, Achievable, Realistic, Timed) targets which are monitored weekly (on a ‘can they do it’ basis) by the teaching assistant, backed up by the class teacher. The child is also encouraged to self-</w:t>
      </w:r>
      <w:r w:rsidRPr="007F26D7">
        <w:rPr>
          <w:rFonts w:asciiTheme="majorHAnsi" w:hAnsiTheme="majorHAnsi" w:cs="Arial"/>
          <w:sz w:val="24"/>
          <w:szCs w:val="24"/>
        </w:rPr>
        <w:lastRenderedPageBreak/>
        <w:t xml:space="preserve">evaluate against their targets on a weekly basis with the teaching assistant and/or teacher. New targets are set as soon as each target is met. IEPs are formally reviewed and evaluated </w:t>
      </w:r>
      <w:r w:rsidR="00775358">
        <w:rPr>
          <w:rFonts w:asciiTheme="majorHAnsi" w:hAnsiTheme="majorHAnsi" w:cs="Arial"/>
          <w:sz w:val="24"/>
          <w:szCs w:val="24"/>
        </w:rPr>
        <w:t>3</w:t>
      </w:r>
      <w:r w:rsidRPr="007F26D7">
        <w:rPr>
          <w:rFonts w:asciiTheme="majorHAnsi" w:hAnsiTheme="majorHAnsi" w:cs="Arial"/>
          <w:sz w:val="24"/>
          <w:szCs w:val="24"/>
        </w:rPr>
        <w:t xml:space="preserve"> times per year by the </w:t>
      </w:r>
      <w:r w:rsidR="00286B37">
        <w:rPr>
          <w:rFonts w:asciiTheme="majorHAnsi" w:hAnsiTheme="majorHAnsi" w:cs="Arial"/>
          <w:sz w:val="24"/>
          <w:szCs w:val="24"/>
        </w:rPr>
        <w:t>C</w:t>
      </w:r>
      <w:r w:rsidRPr="007F26D7">
        <w:rPr>
          <w:rFonts w:asciiTheme="majorHAnsi" w:hAnsiTheme="majorHAnsi" w:cs="Arial"/>
          <w:sz w:val="24"/>
          <w:szCs w:val="24"/>
        </w:rPr>
        <w:t xml:space="preserve">lass </w:t>
      </w:r>
      <w:r w:rsidR="00286B37">
        <w:rPr>
          <w:rFonts w:asciiTheme="majorHAnsi" w:hAnsiTheme="majorHAnsi" w:cs="Arial"/>
          <w:sz w:val="24"/>
          <w:szCs w:val="24"/>
        </w:rPr>
        <w:t>T</w:t>
      </w:r>
      <w:r w:rsidRPr="007F26D7">
        <w:rPr>
          <w:rFonts w:asciiTheme="majorHAnsi" w:hAnsiTheme="majorHAnsi" w:cs="Arial"/>
          <w:sz w:val="24"/>
          <w:szCs w:val="24"/>
        </w:rPr>
        <w:t>eacher and/or SENCo, informed by the weekly monitoring; this may involve the repetition of a specialist assessment, as above.</w:t>
      </w:r>
      <w:r w:rsidR="00561D74">
        <w:rPr>
          <w:rFonts w:asciiTheme="majorHAnsi" w:hAnsiTheme="majorHAnsi" w:cs="Arial"/>
          <w:sz w:val="24"/>
          <w:szCs w:val="24"/>
        </w:rPr>
        <w:t xml:space="preserve"> PPPs are formally reviewed </w:t>
      </w:r>
      <w:r w:rsidR="00286B37">
        <w:rPr>
          <w:rFonts w:asciiTheme="majorHAnsi" w:hAnsiTheme="majorHAnsi" w:cs="Arial"/>
          <w:sz w:val="24"/>
          <w:szCs w:val="24"/>
        </w:rPr>
        <w:t>3 times per year by the Class Teacher and/or SENCo.</w:t>
      </w:r>
      <w:r w:rsidRPr="007F26D7">
        <w:rPr>
          <w:rFonts w:asciiTheme="majorHAnsi" w:hAnsiTheme="majorHAnsi" w:cs="Arial"/>
          <w:sz w:val="24"/>
          <w:szCs w:val="24"/>
        </w:rPr>
        <w:t xml:space="preserve"> </w:t>
      </w:r>
      <w:r w:rsidR="003018CE">
        <w:rPr>
          <w:rFonts w:asciiTheme="majorHAnsi" w:hAnsiTheme="majorHAnsi" w:cs="Arial"/>
          <w:sz w:val="24"/>
          <w:szCs w:val="24"/>
        </w:rPr>
        <w:t xml:space="preserve">The SENCo checks monitoring forms on a fortnightly basis. </w:t>
      </w:r>
      <w:r w:rsidRPr="007F26D7">
        <w:rPr>
          <w:rFonts w:asciiTheme="majorHAnsi" w:hAnsiTheme="majorHAnsi" w:cs="Arial"/>
          <w:sz w:val="24"/>
          <w:szCs w:val="24"/>
        </w:rPr>
        <w:t>A copy of a child’s IEP is sent home, along with a copy of the previous, evaluated IEP and parents are invited to discuss this with the class teacher, contributing to the evaluation / target setting if they wish.</w:t>
      </w:r>
      <w:r w:rsidR="00286B37">
        <w:rPr>
          <w:rFonts w:asciiTheme="majorHAnsi" w:hAnsiTheme="majorHAnsi" w:cs="Arial"/>
          <w:sz w:val="24"/>
          <w:szCs w:val="24"/>
        </w:rPr>
        <w:t xml:space="preserve"> </w:t>
      </w:r>
      <w:r w:rsidR="00286B37" w:rsidRPr="007F26D7">
        <w:rPr>
          <w:rFonts w:asciiTheme="majorHAnsi" w:hAnsiTheme="majorHAnsi" w:cs="Arial"/>
          <w:sz w:val="24"/>
          <w:szCs w:val="24"/>
        </w:rPr>
        <w:t>This is so that they can support their child in achieving their targets</w:t>
      </w:r>
      <w:r w:rsidR="00286B37">
        <w:rPr>
          <w:rFonts w:asciiTheme="majorHAnsi" w:hAnsiTheme="majorHAnsi" w:cs="Arial"/>
          <w:sz w:val="24"/>
          <w:szCs w:val="24"/>
        </w:rPr>
        <w:t xml:space="preserve"> through activities in the home and sometimes Class Teachers will send home resources to support this. Meetings to share and discuss PPPs are arranged termly with parents.</w:t>
      </w:r>
      <w:r w:rsidRPr="007F26D7">
        <w:rPr>
          <w:rFonts w:asciiTheme="majorHAnsi" w:hAnsiTheme="majorHAnsi" w:cs="Arial"/>
          <w:sz w:val="24"/>
          <w:szCs w:val="24"/>
        </w:rPr>
        <w:t xml:space="preserve"> </w:t>
      </w:r>
    </w:p>
    <w:p w14:paraId="40D4AF17" w14:textId="06BD0DE8"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F</w:t>
      </w:r>
      <w:r w:rsidR="003018CE">
        <w:rPr>
          <w:rFonts w:asciiTheme="majorHAnsi" w:hAnsiTheme="majorHAnsi" w:cs="Arial"/>
          <w:sz w:val="24"/>
          <w:szCs w:val="24"/>
        </w:rPr>
        <w:t xml:space="preserve">or children with an </w:t>
      </w:r>
      <w:r w:rsidRPr="007F26D7">
        <w:rPr>
          <w:rFonts w:asciiTheme="majorHAnsi" w:hAnsiTheme="majorHAnsi" w:cs="Arial"/>
          <w:sz w:val="24"/>
          <w:szCs w:val="24"/>
        </w:rPr>
        <w:t>Education, Health and Care Plan, an annual review (6 monthly for under 5s) will be carried out by the school in conjunction with the L</w:t>
      </w:r>
      <w:r w:rsidR="005D62A4">
        <w:rPr>
          <w:rFonts w:asciiTheme="majorHAnsi" w:hAnsiTheme="majorHAnsi" w:cs="Arial"/>
          <w:sz w:val="24"/>
          <w:szCs w:val="24"/>
        </w:rPr>
        <w:t>ocal Authority</w:t>
      </w:r>
      <w:r w:rsidRPr="007F26D7">
        <w:rPr>
          <w:rFonts w:asciiTheme="majorHAnsi" w:hAnsiTheme="majorHAnsi" w:cs="Arial"/>
          <w:sz w:val="24"/>
          <w:szCs w:val="24"/>
        </w:rPr>
        <w:t>. Parents and external agencies are strongly en</w:t>
      </w:r>
      <w:r w:rsidR="00D52ECC">
        <w:rPr>
          <w:rFonts w:asciiTheme="majorHAnsi" w:hAnsiTheme="majorHAnsi" w:cs="Arial"/>
          <w:sz w:val="24"/>
          <w:szCs w:val="24"/>
        </w:rPr>
        <w:t>couraged to attend. Reviews in Y</w:t>
      </w:r>
      <w:r w:rsidRPr="007F26D7">
        <w:rPr>
          <w:rFonts w:asciiTheme="majorHAnsi" w:hAnsiTheme="majorHAnsi" w:cs="Arial"/>
          <w:sz w:val="24"/>
          <w:szCs w:val="24"/>
        </w:rPr>
        <w:t>ear 5 are used to begin to establish the parent’s choice of high school in order to assess the arrangements prior to the transfer. Depending on when the annual cycle of reviews falls, an additional review may be ne</w:t>
      </w:r>
      <w:r w:rsidR="0081534B">
        <w:rPr>
          <w:rFonts w:asciiTheme="majorHAnsi" w:hAnsiTheme="majorHAnsi" w:cs="Arial"/>
          <w:sz w:val="24"/>
          <w:szCs w:val="24"/>
        </w:rPr>
        <w:t>cessary in late summer term of Y</w:t>
      </w:r>
      <w:r w:rsidRPr="007F26D7">
        <w:rPr>
          <w:rFonts w:asciiTheme="majorHAnsi" w:hAnsiTheme="majorHAnsi" w:cs="Arial"/>
          <w:sz w:val="24"/>
          <w:szCs w:val="24"/>
        </w:rPr>
        <w:t>ear 5 or e</w:t>
      </w:r>
      <w:r w:rsidR="0081534B">
        <w:rPr>
          <w:rFonts w:asciiTheme="majorHAnsi" w:hAnsiTheme="majorHAnsi" w:cs="Arial"/>
          <w:sz w:val="24"/>
          <w:szCs w:val="24"/>
        </w:rPr>
        <w:t>arly autumn term of Y</w:t>
      </w:r>
      <w:r w:rsidRPr="007F26D7">
        <w:rPr>
          <w:rFonts w:asciiTheme="majorHAnsi" w:hAnsiTheme="majorHAnsi" w:cs="Arial"/>
          <w:sz w:val="24"/>
          <w:szCs w:val="24"/>
        </w:rPr>
        <w:t>ear 6 will confirm parents’ choice of high school and a further transition review, when a high school place has been allocated, will be convened and the high school SEN</w:t>
      </w:r>
      <w:r w:rsidR="00D52ECC">
        <w:rPr>
          <w:rFonts w:asciiTheme="majorHAnsi" w:hAnsiTheme="majorHAnsi" w:cs="Arial"/>
          <w:sz w:val="24"/>
          <w:szCs w:val="24"/>
        </w:rPr>
        <w:t>D</w:t>
      </w:r>
      <w:r w:rsidRPr="007F26D7">
        <w:rPr>
          <w:rFonts w:asciiTheme="majorHAnsi" w:hAnsiTheme="majorHAnsi" w:cs="Arial"/>
          <w:sz w:val="24"/>
          <w:szCs w:val="24"/>
        </w:rPr>
        <w:t xml:space="preserve">Co invited. </w:t>
      </w:r>
    </w:p>
    <w:p w14:paraId="3A4DCDA9" w14:textId="3562BB7B" w:rsidR="00A4735D" w:rsidRDefault="00A4735D" w:rsidP="00A4735D">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sidR="00932CCC">
        <w:rPr>
          <w:rFonts w:asciiTheme="majorHAnsi" w:hAnsiTheme="majorHAnsi" w:cs="Times New Roman"/>
          <w:b/>
          <w:color w:val="0033CC"/>
          <w:sz w:val="24"/>
          <w:szCs w:val="24"/>
        </w:rPr>
        <w:t xml:space="preserve">valuation/Impact </w:t>
      </w:r>
      <w:r w:rsidR="00DF24E4">
        <w:rPr>
          <w:rFonts w:asciiTheme="majorHAnsi" w:hAnsiTheme="majorHAnsi" w:cs="Times New Roman"/>
          <w:b/>
          <w:color w:val="0033CC"/>
          <w:sz w:val="24"/>
          <w:szCs w:val="24"/>
        </w:rPr>
        <w:t>September 20</w:t>
      </w:r>
      <w:r w:rsidR="0049173A">
        <w:rPr>
          <w:rFonts w:asciiTheme="majorHAnsi" w:hAnsiTheme="majorHAnsi" w:cs="Times New Roman"/>
          <w:b/>
          <w:color w:val="0033CC"/>
          <w:sz w:val="24"/>
          <w:szCs w:val="24"/>
        </w:rPr>
        <w:t>2</w:t>
      </w:r>
      <w:r w:rsidR="00773C8B">
        <w:rPr>
          <w:rFonts w:asciiTheme="majorHAnsi" w:hAnsiTheme="majorHAnsi" w:cs="Times New Roman"/>
          <w:b/>
          <w:color w:val="0033CC"/>
          <w:sz w:val="24"/>
          <w:szCs w:val="24"/>
        </w:rPr>
        <w:t>4</w:t>
      </w:r>
      <w:r w:rsidR="00932CCC">
        <w:rPr>
          <w:rFonts w:asciiTheme="majorHAnsi" w:hAnsiTheme="majorHAnsi" w:cs="Times New Roman"/>
          <w:b/>
          <w:color w:val="0033CC"/>
          <w:sz w:val="24"/>
          <w:szCs w:val="24"/>
        </w:rPr>
        <w:t xml:space="preserve"> – </w:t>
      </w:r>
      <w:r w:rsidR="00DF24E4">
        <w:rPr>
          <w:rFonts w:asciiTheme="majorHAnsi" w:hAnsiTheme="majorHAnsi" w:cs="Times New Roman"/>
          <w:b/>
          <w:color w:val="0033CC"/>
          <w:sz w:val="24"/>
          <w:szCs w:val="24"/>
        </w:rPr>
        <w:t>September 202</w:t>
      </w:r>
      <w:r w:rsidR="00773C8B">
        <w:rPr>
          <w:rFonts w:asciiTheme="majorHAnsi" w:hAnsiTheme="majorHAnsi" w:cs="Times New Roman"/>
          <w:b/>
          <w:color w:val="0033CC"/>
          <w:sz w:val="24"/>
          <w:szCs w:val="24"/>
        </w:rPr>
        <w:t>5</w:t>
      </w:r>
      <w:r w:rsidRPr="00F77D92">
        <w:rPr>
          <w:rFonts w:asciiTheme="majorHAnsi" w:hAnsiTheme="majorHAnsi" w:cs="Times New Roman"/>
          <w:b/>
          <w:color w:val="0033CC"/>
          <w:sz w:val="24"/>
          <w:szCs w:val="24"/>
        </w:rPr>
        <w:t>:</w:t>
      </w:r>
    </w:p>
    <w:p w14:paraId="55D7B119" w14:textId="596AE25F" w:rsidR="003B639E" w:rsidRDefault="00A4735D" w:rsidP="00592E63">
      <w:pPr>
        <w:spacing w:before="100" w:beforeAutospacing="1" w:after="100" w:afterAutospacing="1"/>
        <w:rPr>
          <w:rFonts w:asciiTheme="majorHAnsi" w:hAnsiTheme="majorHAnsi" w:cs="Times New Roman"/>
          <w:i/>
          <w:color w:val="0000FF"/>
          <w:sz w:val="24"/>
          <w:szCs w:val="24"/>
        </w:rPr>
      </w:pPr>
      <w:r w:rsidRPr="00932CCC">
        <w:rPr>
          <w:rFonts w:asciiTheme="majorHAnsi" w:hAnsiTheme="majorHAnsi" w:cs="Times New Roman"/>
          <w:i/>
          <w:color w:val="0000FF"/>
          <w:sz w:val="24"/>
          <w:szCs w:val="24"/>
        </w:rPr>
        <w:t>The E</w:t>
      </w:r>
      <w:r w:rsidR="00B42B12" w:rsidRPr="00932CCC">
        <w:rPr>
          <w:rFonts w:asciiTheme="majorHAnsi" w:hAnsiTheme="majorHAnsi" w:cs="Times New Roman"/>
          <w:i/>
          <w:color w:val="0000FF"/>
          <w:sz w:val="24"/>
          <w:szCs w:val="24"/>
        </w:rPr>
        <w:t xml:space="preserve">ducational </w:t>
      </w:r>
      <w:r w:rsidRPr="00932CCC">
        <w:rPr>
          <w:rFonts w:asciiTheme="majorHAnsi" w:hAnsiTheme="majorHAnsi" w:cs="Times New Roman"/>
          <w:i/>
          <w:color w:val="0000FF"/>
          <w:sz w:val="24"/>
          <w:szCs w:val="24"/>
        </w:rPr>
        <w:t>P</w:t>
      </w:r>
      <w:r w:rsidR="00B42B12" w:rsidRPr="00932CCC">
        <w:rPr>
          <w:rFonts w:asciiTheme="majorHAnsi" w:hAnsiTheme="majorHAnsi" w:cs="Times New Roman"/>
          <w:i/>
          <w:color w:val="0000FF"/>
          <w:sz w:val="24"/>
          <w:szCs w:val="24"/>
        </w:rPr>
        <w:t>sychologist</w:t>
      </w:r>
      <w:r w:rsidRPr="00932CCC">
        <w:rPr>
          <w:rFonts w:asciiTheme="majorHAnsi" w:hAnsiTheme="majorHAnsi" w:cs="Times New Roman"/>
          <w:i/>
          <w:color w:val="0000FF"/>
          <w:sz w:val="24"/>
          <w:szCs w:val="24"/>
        </w:rPr>
        <w:t xml:space="preserve"> is</w:t>
      </w:r>
      <w:r w:rsidR="00F21B0B">
        <w:rPr>
          <w:rFonts w:asciiTheme="majorHAnsi" w:hAnsiTheme="majorHAnsi" w:cs="Times New Roman"/>
          <w:i/>
          <w:color w:val="0000FF"/>
          <w:sz w:val="24"/>
          <w:szCs w:val="24"/>
        </w:rPr>
        <w:t xml:space="preserve"> usually</w:t>
      </w:r>
      <w:r w:rsidRPr="00932CCC">
        <w:rPr>
          <w:rFonts w:asciiTheme="majorHAnsi" w:hAnsiTheme="majorHAnsi" w:cs="Times New Roman"/>
          <w:i/>
          <w:color w:val="0000FF"/>
          <w:sz w:val="24"/>
          <w:szCs w:val="24"/>
        </w:rPr>
        <w:t xml:space="preserve"> in school for half a day every half term</w:t>
      </w:r>
      <w:r w:rsidR="00B3145E">
        <w:rPr>
          <w:rFonts w:asciiTheme="majorHAnsi" w:hAnsiTheme="majorHAnsi" w:cs="Times New Roman"/>
          <w:i/>
          <w:color w:val="0000FF"/>
          <w:sz w:val="24"/>
          <w:szCs w:val="24"/>
        </w:rPr>
        <w:t xml:space="preserve"> and the Assistant EP is in school for </w:t>
      </w:r>
      <w:r w:rsidR="00F21B0B">
        <w:rPr>
          <w:rFonts w:asciiTheme="majorHAnsi" w:hAnsiTheme="majorHAnsi" w:cs="Times New Roman"/>
          <w:i/>
          <w:color w:val="0000FF"/>
          <w:sz w:val="24"/>
          <w:szCs w:val="24"/>
        </w:rPr>
        <w:t>half a day</w:t>
      </w:r>
      <w:r w:rsidR="00B3145E">
        <w:rPr>
          <w:rFonts w:asciiTheme="majorHAnsi" w:hAnsiTheme="majorHAnsi" w:cs="Times New Roman"/>
          <w:i/>
          <w:color w:val="0000FF"/>
          <w:sz w:val="24"/>
          <w:szCs w:val="24"/>
        </w:rPr>
        <w:t xml:space="preserve"> every half term</w:t>
      </w:r>
      <w:r w:rsidR="00112FDA">
        <w:rPr>
          <w:rFonts w:asciiTheme="majorHAnsi" w:hAnsiTheme="majorHAnsi" w:cs="Times New Roman"/>
          <w:i/>
          <w:color w:val="0000FF"/>
          <w:sz w:val="24"/>
          <w:szCs w:val="24"/>
        </w:rPr>
        <w:t xml:space="preserve"> (additionally when needed)</w:t>
      </w:r>
      <w:r w:rsidRPr="00932CCC">
        <w:rPr>
          <w:rFonts w:asciiTheme="majorHAnsi" w:hAnsiTheme="majorHAnsi" w:cs="Times New Roman"/>
          <w:i/>
          <w:color w:val="0000FF"/>
          <w:sz w:val="24"/>
          <w:szCs w:val="24"/>
        </w:rPr>
        <w:t xml:space="preserve"> so adjustments to provision</w:t>
      </w:r>
      <w:r w:rsidR="00932CCC">
        <w:rPr>
          <w:rFonts w:asciiTheme="majorHAnsi" w:hAnsiTheme="majorHAnsi" w:cs="Times New Roman"/>
          <w:i/>
          <w:color w:val="0000FF"/>
          <w:sz w:val="24"/>
          <w:szCs w:val="24"/>
        </w:rPr>
        <w:t xml:space="preserve"> can be made whenever required, in addition to the regular review </w:t>
      </w:r>
      <w:r w:rsidR="0049173A">
        <w:rPr>
          <w:rFonts w:asciiTheme="majorHAnsi" w:hAnsiTheme="majorHAnsi" w:cs="Times New Roman"/>
          <w:i/>
          <w:color w:val="0000FF"/>
          <w:sz w:val="24"/>
          <w:szCs w:val="24"/>
        </w:rPr>
        <w:t>cycle</w:t>
      </w:r>
      <w:r w:rsidR="00932CCC">
        <w:rPr>
          <w:rFonts w:asciiTheme="majorHAnsi" w:hAnsiTheme="majorHAnsi" w:cs="Times New Roman"/>
          <w:i/>
          <w:color w:val="0000FF"/>
          <w:sz w:val="24"/>
          <w:szCs w:val="24"/>
        </w:rPr>
        <w:t xml:space="preserve">. </w:t>
      </w:r>
      <w:r w:rsidR="00D45C75">
        <w:rPr>
          <w:rFonts w:asciiTheme="majorHAnsi" w:hAnsiTheme="majorHAnsi" w:cs="Times New Roman"/>
          <w:i/>
          <w:color w:val="0000FF"/>
          <w:sz w:val="24"/>
          <w:szCs w:val="24"/>
        </w:rPr>
        <w:t>In addition to this, the Assistant Educational Psychologist visits the school</w:t>
      </w:r>
      <w:r w:rsidR="008F4FBF">
        <w:rPr>
          <w:rFonts w:asciiTheme="majorHAnsi" w:hAnsiTheme="majorHAnsi" w:cs="Times New Roman"/>
          <w:i/>
          <w:color w:val="0000FF"/>
          <w:sz w:val="24"/>
          <w:szCs w:val="24"/>
        </w:rPr>
        <w:t xml:space="preserve"> at least once per half term</w:t>
      </w:r>
      <w:r w:rsidR="00D45C75">
        <w:rPr>
          <w:rFonts w:asciiTheme="majorHAnsi" w:hAnsiTheme="majorHAnsi" w:cs="Times New Roman"/>
          <w:i/>
          <w:color w:val="0000FF"/>
          <w:sz w:val="24"/>
          <w:szCs w:val="24"/>
        </w:rPr>
        <w:t xml:space="preserve"> to provide support. </w:t>
      </w:r>
      <w:r w:rsidRPr="00932CCC">
        <w:rPr>
          <w:rFonts w:asciiTheme="majorHAnsi" w:hAnsiTheme="majorHAnsi" w:cs="Times New Roman"/>
          <w:i/>
          <w:color w:val="0000FF"/>
          <w:sz w:val="24"/>
          <w:szCs w:val="24"/>
        </w:rPr>
        <w:t>Action plans are written in consultation with the parent</w:t>
      </w:r>
      <w:r w:rsidR="00353DAB" w:rsidRPr="00932CCC">
        <w:rPr>
          <w:rFonts w:asciiTheme="majorHAnsi" w:hAnsiTheme="majorHAnsi" w:cs="Times New Roman"/>
          <w:i/>
          <w:color w:val="0000FF"/>
          <w:sz w:val="24"/>
          <w:szCs w:val="24"/>
        </w:rPr>
        <w:t>/carer</w:t>
      </w:r>
      <w:r w:rsidRPr="00932CCC">
        <w:rPr>
          <w:rFonts w:asciiTheme="majorHAnsi" w:hAnsiTheme="majorHAnsi" w:cs="Times New Roman"/>
          <w:i/>
          <w:color w:val="0000FF"/>
          <w:sz w:val="24"/>
          <w:szCs w:val="24"/>
        </w:rPr>
        <w:t xml:space="preserve"> and child where possible. </w:t>
      </w:r>
    </w:p>
    <w:p w14:paraId="4EB1EAB7" w14:textId="3C598400" w:rsidR="00773C8B" w:rsidRDefault="008F4FBF" w:rsidP="00592E63">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Using our</w:t>
      </w:r>
      <w:r w:rsidR="004B7AA1">
        <w:rPr>
          <w:rFonts w:asciiTheme="majorHAnsi" w:hAnsiTheme="majorHAnsi" w:cs="Times New Roman"/>
          <w:i/>
          <w:color w:val="0000FF"/>
          <w:sz w:val="24"/>
          <w:szCs w:val="24"/>
        </w:rPr>
        <w:t xml:space="preserve"> </w:t>
      </w:r>
      <w:r w:rsidR="003B639E">
        <w:rPr>
          <w:rFonts w:asciiTheme="majorHAnsi" w:hAnsiTheme="majorHAnsi" w:cs="Times New Roman"/>
          <w:i/>
          <w:color w:val="0000FF"/>
          <w:sz w:val="24"/>
          <w:szCs w:val="24"/>
        </w:rPr>
        <w:t xml:space="preserve">assessment system, </w:t>
      </w:r>
      <w:r w:rsidR="008B0A75">
        <w:rPr>
          <w:rFonts w:asciiTheme="majorHAnsi" w:hAnsiTheme="majorHAnsi" w:cs="Times New Roman"/>
          <w:i/>
          <w:color w:val="0000FF"/>
          <w:sz w:val="24"/>
          <w:szCs w:val="24"/>
        </w:rPr>
        <w:t>Lancashire Tracker</w:t>
      </w:r>
      <w:r w:rsidR="003B639E">
        <w:rPr>
          <w:rFonts w:asciiTheme="majorHAnsi" w:hAnsiTheme="majorHAnsi" w:cs="Times New Roman"/>
          <w:i/>
          <w:color w:val="0000FF"/>
          <w:sz w:val="24"/>
          <w:szCs w:val="24"/>
        </w:rPr>
        <w:t xml:space="preserve">, </w:t>
      </w:r>
      <w:r w:rsidR="00DB6147">
        <w:rPr>
          <w:rFonts w:asciiTheme="majorHAnsi" w:hAnsiTheme="majorHAnsi" w:cs="Times New Roman"/>
          <w:i/>
          <w:color w:val="0000FF"/>
          <w:sz w:val="24"/>
          <w:szCs w:val="24"/>
        </w:rPr>
        <w:t>teachers make professional judgements for each subject.</w:t>
      </w:r>
      <w:r w:rsidR="003B639E">
        <w:rPr>
          <w:rFonts w:asciiTheme="majorHAnsi" w:hAnsiTheme="majorHAnsi" w:cs="Times New Roman"/>
          <w:i/>
          <w:color w:val="0000FF"/>
          <w:sz w:val="24"/>
          <w:szCs w:val="24"/>
        </w:rPr>
        <w:t xml:space="preserve"> We are able to personalise this for our pupils</w:t>
      </w:r>
      <w:r w:rsidR="0049173A">
        <w:rPr>
          <w:rFonts w:asciiTheme="majorHAnsi" w:hAnsiTheme="majorHAnsi" w:cs="Times New Roman"/>
          <w:i/>
          <w:color w:val="0000FF"/>
          <w:sz w:val="24"/>
          <w:szCs w:val="24"/>
        </w:rPr>
        <w:t xml:space="preserve"> and pupils are assessed at the year group they are working at</w:t>
      </w:r>
      <w:r w:rsidR="003B639E">
        <w:rPr>
          <w:rFonts w:asciiTheme="majorHAnsi" w:hAnsiTheme="majorHAnsi" w:cs="Times New Roman"/>
          <w:i/>
          <w:color w:val="0000FF"/>
          <w:sz w:val="24"/>
          <w:szCs w:val="24"/>
        </w:rPr>
        <w:t xml:space="preserve">. It allows us to see each individual child’s learning journey and identify any gaps in their learning. It also allows us to look at the progress of particular groups of children. </w:t>
      </w:r>
      <w:r w:rsidR="007A1D4B">
        <w:rPr>
          <w:rFonts w:asciiTheme="majorHAnsi" w:hAnsiTheme="majorHAnsi" w:cs="Times New Roman"/>
          <w:i/>
          <w:color w:val="0000FF"/>
          <w:sz w:val="24"/>
          <w:szCs w:val="24"/>
        </w:rPr>
        <w:t xml:space="preserve">We use PIVATS as an assessment tool to support the assessment of our pupils with additional needs, providing a structured approach to assessing, planning for learning, tracking and measuring small steps in attainment. </w:t>
      </w:r>
    </w:p>
    <w:p w14:paraId="5129CE23" w14:textId="77777777" w:rsidR="00773C8B" w:rsidRDefault="00773C8B">
      <w:pPr>
        <w:rPr>
          <w:rFonts w:asciiTheme="majorHAnsi" w:hAnsiTheme="majorHAnsi" w:cs="Times New Roman"/>
          <w:i/>
          <w:color w:val="0000FF"/>
          <w:sz w:val="24"/>
          <w:szCs w:val="24"/>
        </w:rPr>
      </w:pPr>
      <w:r>
        <w:rPr>
          <w:rFonts w:asciiTheme="majorHAnsi" w:hAnsiTheme="majorHAnsi" w:cs="Times New Roman"/>
          <w:i/>
          <w:color w:val="0000FF"/>
          <w:sz w:val="24"/>
          <w:szCs w:val="24"/>
        </w:rPr>
        <w:br w:type="page"/>
      </w:r>
    </w:p>
    <w:p w14:paraId="1A865822"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A4735D">
        <w:rPr>
          <w:rFonts w:asciiTheme="majorHAnsi" w:hAnsiTheme="majorHAnsi" w:cs="Times New Roman"/>
          <w:b/>
          <w:color w:val="0033CC"/>
          <w:sz w:val="24"/>
          <w:szCs w:val="24"/>
        </w:rPr>
        <w:lastRenderedPageBreak/>
        <w:t>How do we support our pupils with SEND as they move on to high school or move to another school?</w:t>
      </w:r>
      <w:r w:rsidRPr="007F26D7">
        <w:rPr>
          <w:rFonts w:asciiTheme="majorHAnsi" w:hAnsiTheme="majorHAnsi" w:cs="Times New Roman"/>
          <w:color w:val="0033CC"/>
          <w:sz w:val="24"/>
          <w:szCs w:val="24"/>
        </w:rPr>
        <w:t xml:space="preserve"> </w:t>
      </w:r>
    </w:p>
    <w:p w14:paraId="2EEFC82D"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To support all the year 6 children with their transition to high school, a member of staff from each of the receiving secondary schools visits them and meets with their class teacher. All children are invited to attend open days at their new school in the summer term. </w:t>
      </w:r>
    </w:p>
    <w:p w14:paraId="3FDF2630" w14:textId="35C1A17B"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Additional visits to their new school will be arranged for pupils with SEND, supported by school staff if necessary. These usually take place in the summer term; the number of additional visits will depend on the needs of the child. The SEN</w:t>
      </w:r>
      <w:r w:rsidR="00481AC6">
        <w:rPr>
          <w:rFonts w:asciiTheme="majorHAnsi" w:hAnsiTheme="majorHAnsi" w:cs="Arial"/>
          <w:sz w:val="24"/>
          <w:szCs w:val="24"/>
        </w:rPr>
        <w:t>D</w:t>
      </w:r>
      <w:r w:rsidRPr="007F26D7">
        <w:rPr>
          <w:rFonts w:asciiTheme="majorHAnsi" w:hAnsiTheme="majorHAnsi" w:cs="Arial"/>
          <w:sz w:val="24"/>
          <w:szCs w:val="24"/>
        </w:rPr>
        <w:t>COs of the two schools will make sure all relevant inclusion information is transferred to ensure a smooth transition. This may be at a meeting and parents may be invited if requested. For children with a</w:t>
      </w:r>
      <w:r w:rsidR="007D5C94">
        <w:rPr>
          <w:rFonts w:asciiTheme="majorHAnsi" w:hAnsiTheme="majorHAnsi" w:cs="Arial"/>
          <w:sz w:val="24"/>
          <w:szCs w:val="24"/>
        </w:rPr>
        <w:t>n</w:t>
      </w:r>
      <w:r w:rsidRPr="007F26D7">
        <w:rPr>
          <w:rFonts w:asciiTheme="majorHAnsi" w:hAnsiTheme="majorHAnsi" w:cs="Arial"/>
          <w:sz w:val="24"/>
          <w:szCs w:val="24"/>
        </w:rPr>
        <w:t xml:space="preserve"> Education, Health and Care Plan, a more formal Transition Meeting involving all parties may be arranged to plan the transition process. </w:t>
      </w:r>
    </w:p>
    <w:p w14:paraId="6D5C992F" w14:textId="7AE3A29F" w:rsidR="004B7AA1" w:rsidRPr="00481AC6" w:rsidRDefault="00592E63" w:rsidP="00AD16E2">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Where children with SEND move to another primary school, the SEN</w:t>
      </w:r>
      <w:r w:rsidR="00F45105">
        <w:rPr>
          <w:rFonts w:asciiTheme="majorHAnsi" w:hAnsiTheme="majorHAnsi" w:cs="Arial"/>
          <w:sz w:val="24"/>
          <w:szCs w:val="24"/>
        </w:rPr>
        <w:t>D</w:t>
      </w:r>
      <w:r w:rsidRPr="007F26D7">
        <w:rPr>
          <w:rFonts w:asciiTheme="majorHAnsi" w:hAnsiTheme="majorHAnsi" w:cs="Arial"/>
          <w:sz w:val="24"/>
          <w:szCs w:val="24"/>
        </w:rPr>
        <w:t>Co will contact the SEN</w:t>
      </w:r>
      <w:r w:rsidR="00F45105">
        <w:rPr>
          <w:rFonts w:asciiTheme="majorHAnsi" w:hAnsiTheme="majorHAnsi" w:cs="Arial"/>
          <w:sz w:val="24"/>
          <w:szCs w:val="24"/>
        </w:rPr>
        <w:t>D</w:t>
      </w:r>
      <w:r w:rsidRPr="007F26D7">
        <w:rPr>
          <w:rFonts w:asciiTheme="majorHAnsi" w:hAnsiTheme="majorHAnsi" w:cs="Arial"/>
          <w:sz w:val="24"/>
          <w:szCs w:val="24"/>
        </w:rPr>
        <w:t xml:space="preserve">Co of the receiving school to ensure all relevant information is shared. Parents planning such a move of their child, especially if their needs are more complex, are encouraged to give as much notice as possible to school so that all necessary arrangements can be put in place prior to the move. </w:t>
      </w:r>
    </w:p>
    <w:p w14:paraId="28DFDA81" w14:textId="412CD2DC" w:rsidR="00AD16E2" w:rsidRDefault="00AD16E2" w:rsidP="00AD16E2">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sidR="00F45105">
        <w:rPr>
          <w:rFonts w:asciiTheme="majorHAnsi" w:hAnsiTheme="majorHAnsi" w:cs="Times New Roman"/>
          <w:b/>
          <w:color w:val="0033CC"/>
          <w:sz w:val="24"/>
          <w:szCs w:val="24"/>
        </w:rPr>
        <w:t xml:space="preserve">valuation/Impact </w:t>
      </w:r>
      <w:r w:rsidR="007D5C94">
        <w:rPr>
          <w:rFonts w:asciiTheme="majorHAnsi" w:hAnsiTheme="majorHAnsi" w:cs="Times New Roman"/>
          <w:b/>
          <w:color w:val="0033CC"/>
          <w:sz w:val="24"/>
          <w:szCs w:val="24"/>
        </w:rPr>
        <w:t xml:space="preserve">September </w:t>
      </w:r>
      <w:r w:rsidR="00F45105">
        <w:rPr>
          <w:rFonts w:asciiTheme="majorHAnsi" w:hAnsiTheme="majorHAnsi" w:cs="Times New Roman"/>
          <w:b/>
          <w:color w:val="0033CC"/>
          <w:sz w:val="24"/>
          <w:szCs w:val="24"/>
        </w:rPr>
        <w:t>20</w:t>
      </w:r>
      <w:r w:rsidR="00481AC6">
        <w:rPr>
          <w:rFonts w:asciiTheme="majorHAnsi" w:hAnsiTheme="majorHAnsi" w:cs="Times New Roman"/>
          <w:b/>
          <w:color w:val="0033CC"/>
          <w:sz w:val="24"/>
          <w:szCs w:val="24"/>
        </w:rPr>
        <w:t>2</w:t>
      </w:r>
      <w:r w:rsidR="00773C8B">
        <w:rPr>
          <w:rFonts w:asciiTheme="majorHAnsi" w:hAnsiTheme="majorHAnsi" w:cs="Times New Roman"/>
          <w:b/>
          <w:color w:val="0033CC"/>
          <w:sz w:val="24"/>
          <w:szCs w:val="24"/>
        </w:rPr>
        <w:t>4</w:t>
      </w:r>
      <w:r w:rsidR="007D5C94">
        <w:rPr>
          <w:rFonts w:asciiTheme="majorHAnsi" w:hAnsiTheme="majorHAnsi" w:cs="Times New Roman"/>
          <w:b/>
          <w:color w:val="0033CC"/>
          <w:sz w:val="24"/>
          <w:szCs w:val="24"/>
        </w:rPr>
        <w:t xml:space="preserve"> – September 20</w:t>
      </w:r>
      <w:r w:rsidR="00603D31">
        <w:rPr>
          <w:rFonts w:asciiTheme="majorHAnsi" w:hAnsiTheme="majorHAnsi" w:cs="Times New Roman"/>
          <w:b/>
          <w:color w:val="0033CC"/>
          <w:sz w:val="24"/>
          <w:szCs w:val="24"/>
        </w:rPr>
        <w:t>2</w:t>
      </w:r>
      <w:r w:rsidR="00773C8B">
        <w:rPr>
          <w:rFonts w:asciiTheme="majorHAnsi" w:hAnsiTheme="majorHAnsi" w:cs="Times New Roman"/>
          <w:b/>
          <w:color w:val="0033CC"/>
          <w:sz w:val="24"/>
          <w:szCs w:val="24"/>
        </w:rPr>
        <w:t>5</w:t>
      </w:r>
      <w:r w:rsidRPr="00F77D92">
        <w:rPr>
          <w:rFonts w:asciiTheme="majorHAnsi" w:hAnsiTheme="majorHAnsi" w:cs="Times New Roman"/>
          <w:b/>
          <w:color w:val="0033CC"/>
          <w:sz w:val="24"/>
          <w:szCs w:val="24"/>
        </w:rPr>
        <w:t>:</w:t>
      </w:r>
    </w:p>
    <w:p w14:paraId="3DFDF976" w14:textId="7BC9545C" w:rsidR="007D5C94" w:rsidRDefault="007D5C94" w:rsidP="00592E63">
      <w:pPr>
        <w:spacing w:before="100" w:beforeAutospacing="1" w:after="100" w:afterAutospacing="1"/>
        <w:rPr>
          <w:rFonts w:asciiTheme="majorHAnsi" w:hAnsiTheme="majorHAnsi"/>
          <w:i/>
          <w:iCs/>
          <w:color w:val="0000FF"/>
          <w:sz w:val="24"/>
          <w:szCs w:val="24"/>
        </w:rPr>
      </w:pPr>
      <w:r w:rsidRPr="00C11FE0">
        <w:rPr>
          <w:rFonts w:asciiTheme="majorHAnsi" w:hAnsiTheme="majorHAnsi"/>
          <w:i/>
          <w:iCs/>
          <w:color w:val="0000FF"/>
          <w:sz w:val="24"/>
          <w:szCs w:val="24"/>
        </w:rPr>
        <w:t xml:space="preserve">At the end of this academic year, </w:t>
      </w:r>
      <w:r w:rsidR="0081754B">
        <w:rPr>
          <w:rFonts w:asciiTheme="majorHAnsi" w:hAnsiTheme="majorHAnsi"/>
          <w:i/>
          <w:iCs/>
          <w:color w:val="0000FF"/>
          <w:sz w:val="24"/>
          <w:szCs w:val="24"/>
        </w:rPr>
        <w:t>four</w:t>
      </w:r>
      <w:r w:rsidR="00640312" w:rsidRPr="00C11FE0">
        <w:rPr>
          <w:rFonts w:asciiTheme="majorHAnsi" w:hAnsiTheme="majorHAnsi"/>
          <w:i/>
          <w:iCs/>
          <w:color w:val="0000FF"/>
          <w:sz w:val="24"/>
          <w:szCs w:val="24"/>
        </w:rPr>
        <w:t xml:space="preserve"> children</w:t>
      </w:r>
      <w:r w:rsidRPr="00C11FE0">
        <w:rPr>
          <w:rFonts w:asciiTheme="majorHAnsi" w:hAnsiTheme="majorHAnsi"/>
          <w:i/>
          <w:iCs/>
          <w:color w:val="0000FF"/>
          <w:sz w:val="24"/>
          <w:szCs w:val="24"/>
        </w:rPr>
        <w:t xml:space="preserve"> with identified SE</w:t>
      </w:r>
      <w:r w:rsidR="00603D31">
        <w:rPr>
          <w:rFonts w:asciiTheme="majorHAnsi" w:hAnsiTheme="majorHAnsi"/>
          <w:i/>
          <w:iCs/>
          <w:color w:val="0000FF"/>
          <w:sz w:val="24"/>
          <w:szCs w:val="24"/>
        </w:rPr>
        <w:t>N (</w:t>
      </w:r>
      <w:r w:rsidR="00C12EA0">
        <w:rPr>
          <w:rFonts w:asciiTheme="majorHAnsi" w:hAnsiTheme="majorHAnsi"/>
          <w:i/>
          <w:iCs/>
          <w:color w:val="0000FF"/>
          <w:sz w:val="24"/>
          <w:szCs w:val="24"/>
        </w:rPr>
        <w:t xml:space="preserve">two pupils with </w:t>
      </w:r>
      <w:r w:rsidR="00603D31">
        <w:rPr>
          <w:rFonts w:asciiTheme="majorHAnsi" w:hAnsiTheme="majorHAnsi"/>
          <w:i/>
          <w:iCs/>
          <w:color w:val="0000FF"/>
          <w:sz w:val="24"/>
          <w:szCs w:val="24"/>
        </w:rPr>
        <w:t>SEN Support</w:t>
      </w:r>
      <w:r w:rsidR="00C12EA0">
        <w:rPr>
          <w:rFonts w:asciiTheme="majorHAnsi" w:hAnsiTheme="majorHAnsi"/>
          <w:i/>
          <w:iCs/>
          <w:color w:val="0000FF"/>
          <w:sz w:val="24"/>
          <w:szCs w:val="24"/>
        </w:rPr>
        <w:t xml:space="preserve"> and two pupils with an EHCP</w:t>
      </w:r>
      <w:r w:rsidR="00603D31">
        <w:rPr>
          <w:rFonts w:asciiTheme="majorHAnsi" w:hAnsiTheme="majorHAnsi"/>
          <w:i/>
          <w:iCs/>
          <w:color w:val="0000FF"/>
          <w:sz w:val="24"/>
          <w:szCs w:val="24"/>
        </w:rPr>
        <w:t>)</w:t>
      </w:r>
      <w:r w:rsidRPr="00C11FE0">
        <w:rPr>
          <w:rFonts w:asciiTheme="majorHAnsi" w:hAnsiTheme="majorHAnsi"/>
          <w:i/>
          <w:iCs/>
          <w:color w:val="0000FF"/>
          <w:sz w:val="24"/>
          <w:szCs w:val="24"/>
        </w:rPr>
        <w:t xml:space="preserve"> transferred to </w:t>
      </w:r>
      <w:r w:rsidR="00640312" w:rsidRPr="00C11FE0">
        <w:rPr>
          <w:rFonts w:asciiTheme="majorHAnsi" w:hAnsiTheme="majorHAnsi"/>
          <w:i/>
          <w:iCs/>
          <w:color w:val="0000FF"/>
          <w:sz w:val="24"/>
          <w:szCs w:val="24"/>
        </w:rPr>
        <w:t>secondary</w:t>
      </w:r>
      <w:r w:rsidRPr="00C11FE0">
        <w:rPr>
          <w:rFonts w:asciiTheme="majorHAnsi" w:hAnsiTheme="majorHAnsi"/>
          <w:i/>
          <w:iCs/>
          <w:color w:val="0000FF"/>
          <w:sz w:val="24"/>
          <w:szCs w:val="24"/>
        </w:rPr>
        <w:t xml:space="preserve"> </w:t>
      </w:r>
      <w:r w:rsidR="00481AC6" w:rsidRPr="00C11FE0">
        <w:rPr>
          <w:rFonts w:asciiTheme="majorHAnsi" w:hAnsiTheme="majorHAnsi"/>
          <w:i/>
          <w:iCs/>
          <w:color w:val="0000FF"/>
          <w:sz w:val="24"/>
          <w:szCs w:val="24"/>
        </w:rPr>
        <w:t>schoo</w:t>
      </w:r>
      <w:r w:rsidR="00603D31">
        <w:rPr>
          <w:rFonts w:asciiTheme="majorHAnsi" w:hAnsiTheme="majorHAnsi"/>
          <w:i/>
          <w:iCs/>
          <w:color w:val="0000FF"/>
          <w:sz w:val="24"/>
          <w:szCs w:val="24"/>
        </w:rPr>
        <w:t xml:space="preserve">l. </w:t>
      </w:r>
      <w:r w:rsidR="00C11FE0" w:rsidRPr="00C11FE0">
        <w:rPr>
          <w:rFonts w:asciiTheme="majorHAnsi" w:hAnsiTheme="majorHAnsi"/>
          <w:i/>
          <w:iCs/>
          <w:color w:val="0000FF"/>
          <w:sz w:val="24"/>
          <w:szCs w:val="24"/>
        </w:rPr>
        <w:t>All information was passed to the receiving school as soon as it was practical and the SENCo</w:t>
      </w:r>
      <w:r w:rsidR="002E0D1A">
        <w:rPr>
          <w:rFonts w:asciiTheme="majorHAnsi" w:hAnsiTheme="majorHAnsi"/>
          <w:i/>
          <w:iCs/>
          <w:color w:val="0000FF"/>
          <w:sz w:val="24"/>
          <w:szCs w:val="24"/>
        </w:rPr>
        <w:t>/Class Teacher</w:t>
      </w:r>
      <w:r w:rsidR="00C11FE0" w:rsidRPr="00C11FE0">
        <w:rPr>
          <w:rFonts w:asciiTheme="majorHAnsi" w:hAnsiTheme="majorHAnsi"/>
          <w:i/>
          <w:iCs/>
          <w:color w:val="0000FF"/>
          <w:sz w:val="24"/>
          <w:szCs w:val="24"/>
        </w:rPr>
        <w:t xml:space="preserve"> liaised with th</w:t>
      </w:r>
      <w:r w:rsidR="00C909DB">
        <w:rPr>
          <w:rFonts w:asciiTheme="majorHAnsi" w:hAnsiTheme="majorHAnsi"/>
          <w:i/>
          <w:iCs/>
          <w:color w:val="0000FF"/>
          <w:sz w:val="24"/>
          <w:szCs w:val="24"/>
        </w:rPr>
        <w:t>e</w:t>
      </w:r>
      <w:r w:rsidR="00C11FE0" w:rsidRPr="00C11FE0">
        <w:rPr>
          <w:rFonts w:asciiTheme="majorHAnsi" w:hAnsiTheme="majorHAnsi"/>
          <w:i/>
          <w:iCs/>
          <w:color w:val="0000FF"/>
          <w:sz w:val="24"/>
          <w:szCs w:val="24"/>
        </w:rPr>
        <w:t xml:space="preserve"> receiving school</w:t>
      </w:r>
      <w:r w:rsidR="005B51C9">
        <w:rPr>
          <w:rFonts w:asciiTheme="majorHAnsi" w:hAnsiTheme="majorHAnsi"/>
          <w:i/>
          <w:iCs/>
          <w:color w:val="0000FF"/>
          <w:sz w:val="24"/>
          <w:szCs w:val="24"/>
        </w:rPr>
        <w:t>, via transition meetings</w:t>
      </w:r>
      <w:r w:rsidR="002E0D1A">
        <w:rPr>
          <w:rFonts w:asciiTheme="majorHAnsi" w:hAnsiTheme="majorHAnsi"/>
          <w:i/>
          <w:iCs/>
          <w:color w:val="0000FF"/>
          <w:sz w:val="24"/>
          <w:szCs w:val="24"/>
        </w:rPr>
        <w:t>.</w:t>
      </w:r>
      <w:r w:rsidR="00481AC6">
        <w:rPr>
          <w:rFonts w:asciiTheme="majorHAnsi" w:hAnsiTheme="majorHAnsi"/>
          <w:i/>
          <w:iCs/>
          <w:color w:val="0000FF"/>
          <w:sz w:val="24"/>
          <w:szCs w:val="24"/>
        </w:rPr>
        <w:t xml:space="preserve"> </w:t>
      </w:r>
    </w:p>
    <w:p w14:paraId="436FD487" w14:textId="2FA97408" w:rsidR="00BD07D9" w:rsidRDefault="00BD07D9" w:rsidP="00592E63">
      <w:pPr>
        <w:spacing w:before="100" w:beforeAutospacing="1" w:after="100" w:afterAutospacing="1"/>
        <w:rPr>
          <w:rFonts w:asciiTheme="majorHAnsi" w:hAnsiTheme="majorHAnsi"/>
          <w:i/>
          <w:iCs/>
          <w:color w:val="0000FF"/>
          <w:sz w:val="24"/>
          <w:szCs w:val="24"/>
        </w:rPr>
      </w:pPr>
      <w:r>
        <w:rPr>
          <w:rFonts w:asciiTheme="majorHAnsi" w:hAnsiTheme="majorHAnsi"/>
          <w:i/>
          <w:iCs/>
          <w:color w:val="0000FF"/>
          <w:sz w:val="24"/>
          <w:szCs w:val="24"/>
        </w:rPr>
        <w:t xml:space="preserve">Additional meetings and transition sessions are arranged for pupils with additional needs. </w:t>
      </w:r>
    </w:p>
    <w:p w14:paraId="3A6CD896" w14:textId="77777777" w:rsidR="00592E63" w:rsidRPr="00AD16E2" w:rsidRDefault="00592E63" w:rsidP="00592E63">
      <w:pPr>
        <w:spacing w:before="100" w:beforeAutospacing="1" w:after="100" w:afterAutospacing="1"/>
        <w:rPr>
          <w:rFonts w:asciiTheme="majorHAnsi" w:hAnsiTheme="majorHAnsi" w:cs="Times New Roman"/>
          <w:b/>
          <w:sz w:val="24"/>
          <w:szCs w:val="24"/>
        </w:rPr>
      </w:pPr>
      <w:r w:rsidRPr="0017216E">
        <w:rPr>
          <w:rFonts w:asciiTheme="majorHAnsi" w:hAnsiTheme="majorHAnsi" w:cs="Times New Roman"/>
          <w:b/>
          <w:color w:val="0033CC"/>
          <w:sz w:val="24"/>
          <w:szCs w:val="24"/>
        </w:rPr>
        <w:t>What is our approach to teaching pupils with SEND?</w:t>
      </w:r>
      <w:r w:rsidRPr="00AD16E2">
        <w:rPr>
          <w:rFonts w:asciiTheme="majorHAnsi" w:hAnsiTheme="majorHAnsi" w:cs="Times New Roman"/>
          <w:b/>
          <w:color w:val="0033CC"/>
          <w:sz w:val="24"/>
          <w:szCs w:val="24"/>
        </w:rPr>
        <w:t xml:space="preserve"> </w:t>
      </w:r>
    </w:p>
    <w:p w14:paraId="7CBDC4AF"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In accordance with the SEND Code of Practice, 2014, school does everything it can to meet children and young people’s SEN. Pupils have access to additional provision on an evidenced-needs basis and we will endeavour to ensure all pupils’ needs are fully met. This is embedded within the Graduated Approach section of the school’s Policy for SEND which aims to provide full access to the National Curriculum and to encourage success and participation for all pupils, whatever their level of ability. </w:t>
      </w:r>
    </w:p>
    <w:p w14:paraId="0E1F77CF" w14:textId="77777777" w:rsidR="00324922" w:rsidRDefault="00324922">
      <w:pPr>
        <w:rPr>
          <w:rFonts w:asciiTheme="majorHAnsi" w:hAnsiTheme="majorHAnsi" w:cs="Arial"/>
          <w:sz w:val="24"/>
          <w:szCs w:val="24"/>
        </w:rPr>
      </w:pPr>
      <w:r>
        <w:rPr>
          <w:rFonts w:asciiTheme="majorHAnsi" w:hAnsiTheme="majorHAnsi" w:cs="Arial"/>
          <w:sz w:val="24"/>
          <w:szCs w:val="24"/>
        </w:rPr>
        <w:br w:type="page"/>
      </w:r>
    </w:p>
    <w:p w14:paraId="172F77BF" w14:textId="509F662C" w:rsidR="00592E63"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lastRenderedPageBreak/>
        <w:t xml:space="preserve">The key principles of this approach are: </w:t>
      </w:r>
    </w:p>
    <w:p w14:paraId="13118BC4" w14:textId="77777777" w:rsidR="0059651B" w:rsidRPr="007F26D7" w:rsidRDefault="0059651B" w:rsidP="00592E63">
      <w:pPr>
        <w:spacing w:before="100" w:beforeAutospacing="1" w:after="100" w:afterAutospacing="1"/>
        <w:rPr>
          <w:rFonts w:asciiTheme="majorHAnsi" w:hAnsiTheme="majorHAnsi" w:cs="Times New Roman"/>
          <w:sz w:val="24"/>
          <w:szCs w:val="24"/>
        </w:rPr>
      </w:pPr>
      <w:r>
        <w:rPr>
          <w:noProof/>
        </w:rPr>
        <w:drawing>
          <wp:inline distT="0" distB="0" distL="0" distR="0" wp14:anchorId="1307DF73" wp14:editId="3013F88C">
            <wp:extent cx="5467350" cy="150495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232BAC95" w14:textId="77777777" w:rsidR="00592E63" w:rsidRPr="00F360E0" w:rsidRDefault="00592E63" w:rsidP="00CA5298">
      <w:pPr>
        <w:pStyle w:val="ListParagraph"/>
        <w:numPr>
          <w:ilvl w:val="0"/>
          <w:numId w:val="18"/>
        </w:numPr>
        <w:spacing w:before="100" w:beforeAutospacing="1" w:after="100" w:afterAutospacing="1"/>
        <w:rPr>
          <w:rFonts w:asciiTheme="majorHAnsi" w:hAnsiTheme="majorHAnsi" w:cs="Times New Roman"/>
          <w:sz w:val="24"/>
          <w:szCs w:val="24"/>
        </w:rPr>
      </w:pPr>
      <w:r w:rsidRPr="00F360E0">
        <w:rPr>
          <w:rFonts w:asciiTheme="majorHAnsi" w:hAnsiTheme="majorHAnsi" w:cs="Arial"/>
          <w:sz w:val="24"/>
          <w:szCs w:val="24"/>
        </w:rPr>
        <w:t xml:space="preserve">All class teachers are responsible and accountable for the progress and development of the pupils in their class, including where pupils access support from teaching assistants or specialist staff. All children are included in all lessons through an ethos of Quality First Teaching which is adapted to respond to their strengths and needs, as set out in the Teachers’ Standards (2012); </w:t>
      </w:r>
    </w:p>
    <w:p w14:paraId="5D888374" w14:textId="77777777" w:rsidR="00592E63" w:rsidRPr="00CA5298" w:rsidRDefault="00592E63" w:rsidP="00CA5298">
      <w:pPr>
        <w:pStyle w:val="ListParagraph"/>
        <w:numPr>
          <w:ilvl w:val="0"/>
          <w:numId w:val="18"/>
        </w:numPr>
        <w:spacing w:before="100" w:beforeAutospacing="1" w:after="100" w:afterAutospacing="1"/>
        <w:rPr>
          <w:rFonts w:asciiTheme="majorHAnsi" w:hAnsiTheme="majorHAnsi" w:cs="Times New Roman"/>
          <w:sz w:val="24"/>
          <w:szCs w:val="24"/>
        </w:rPr>
      </w:pPr>
      <w:r w:rsidRPr="00CA5298">
        <w:rPr>
          <w:rFonts w:asciiTheme="majorHAnsi" w:hAnsiTheme="majorHAnsi" w:cs="Arial"/>
          <w:sz w:val="24"/>
          <w:szCs w:val="24"/>
        </w:rPr>
        <w:t>High quality teaching, differentiated for individual pupils, is the first step in responding to pupils who have or may have SEN. However, despite this, some children need additional help to make progress in their learning;</w:t>
      </w:r>
    </w:p>
    <w:p w14:paraId="5927E33D" w14:textId="77777777" w:rsidR="00592E63" w:rsidRPr="00CA5298" w:rsidRDefault="00592E63" w:rsidP="00CA5298">
      <w:pPr>
        <w:pStyle w:val="ListParagraph"/>
        <w:numPr>
          <w:ilvl w:val="0"/>
          <w:numId w:val="18"/>
        </w:numPr>
        <w:spacing w:before="100" w:beforeAutospacing="1" w:after="100" w:afterAutospacing="1"/>
        <w:rPr>
          <w:rFonts w:asciiTheme="majorHAnsi" w:hAnsiTheme="majorHAnsi" w:cs="Times New Roman"/>
          <w:sz w:val="24"/>
          <w:szCs w:val="24"/>
        </w:rPr>
      </w:pPr>
      <w:r w:rsidRPr="00CA5298">
        <w:rPr>
          <w:rFonts w:asciiTheme="majorHAnsi" w:hAnsiTheme="majorHAnsi" w:cs="Arial"/>
          <w:sz w:val="24"/>
          <w:szCs w:val="24"/>
        </w:rPr>
        <w:t>Additional intervention and support cannot compensate for a lack of good quality teaching;</w:t>
      </w:r>
    </w:p>
    <w:p w14:paraId="6A457CCA" w14:textId="77777777" w:rsidR="00592E63" w:rsidRPr="00CA5298" w:rsidRDefault="00592E63" w:rsidP="00CA5298">
      <w:pPr>
        <w:pStyle w:val="ListParagraph"/>
        <w:numPr>
          <w:ilvl w:val="0"/>
          <w:numId w:val="18"/>
        </w:numPr>
        <w:spacing w:before="100" w:beforeAutospacing="1" w:after="100" w:afterAutospacing="1"/>
        <w:rPr>
          <w:rFonts w:asciiTheme="majorHAnsi" w:hAnsiTheme="majorHAnsi" w:cs="Times New Roman"/>
          <w:sz w:val="24"/>
          <w:szCs w:val="24"/>
        </w:rPr>
      </w:pPr>
      <w:r w:rsidRPr="00CA5298">
        <w:rPr>
          <w:rFonts w:asciiTheme="majorHAnsi" w:hAnsiTheme="majorHAnsi" w:cs="Arial"/>
          <w:sz w:val="24"/>
          <w:szCs w:val="24"/>
        </w:rPr>
        <w:t>Pupils are only identified as SEN if they do not make adequate progress once they have been given good quality personalised teaching, access to adaptations and intervention;</w:t>
      </w:r>
    </w:p>
    <w:p w14:paraId="06D1453A" w14:textId="77777777" w:rsidR="00592E63" w:rsidRPr="00CA5298" w:rsidRDefault="00592E63" w:rsidP="00CA5298">
      <w:pPr>
        <w:pStyle w:val="ListParagraph"/>
        <w:numPr>
          <w:ilvl w:val="0"/>
          <w:numId w:val="18"/>
        </w:numPr>
        <w:spacing w:before="100" w:beforeAutospacing="1" w:after="100" w:afterAutospacing="1"/>
        <w:rPr>
          <w:rFonts w:asciiTheme="majorHAnsi" w:hAnsiTheme="majorHAnsi" w:cs="Times New Roman"/>
          <w:sz w:val="24"/>
          <w:szCs w:val="24"/>
        </w:rPr>
      </w:pPr>
      <w:r w:rsidRPr="00CA5298">
        <w:rPr>
          <w:rFonts w:asciiTheme="majorHAnsi" w:hAnsiTheme="majorHAnsi" w:cs="Arial"/>
          <w:sz w:val="24"/>
          <w:szCs w:val="24"/>
        </w:rPr>
        <w:t xml:space="preserve">Pupils who join school (either from an Early Years setting or another Primary School) with an already identified SEND will be catered for in the same way as those identified by this school; </w:t>
      </w:r>
    </w:p>
    <w:p w14:paraId="25596E81" w14:textId="6FE77B5A" w:rsidR="00592E63" w:rsidRPr="00CA5298" w:rsidRDefault="00592E63" w:rsidP="00CA5298">
      <w:pPr>
        <w:pStyle w:val="ListParagraph"/>
        <w:numPr>
          <w:ilvl w:val="0"/>
          <w:numId w:val="18"/>
        </w:numPr>
        <w:spacing w:before="100" w:beforeAutospacing="1" w:after="100" w:afterAutospacing="1"/>
        <w:rPr>
          <w:rFonts w:asciiTheme="majorHAnsi" w:hAnsiTheme="majorHAnsi" w:cs="Times New Roman"/>
          <w:sz w:val="24"/>
          <w:szCs w:val="24"/>
        </w:rPr>
      </w:pPr>
      <w:r w:rsidRPr="00CA5298">
        <w:rPr>
          <w:rFonts w:asciiTheme="majorHAnsi" w:hAnsiTheme="majorHAnsi" w:cs="Arial"/>
          <w:sz w:val="24"/>
          <w:szCs w:val="24"/>
        </w:rPr>
        <w:t>When planning work for chi</w:t>
      </w:r>
      <w:r w:rsidR="00CA5298">
        <w:rPr>
          <w:rFonts w:asciiTheme="majorHAnsi" w:hAnsiTheme="majorHAnsi" w:cs="Arial"/>
          <w:sz w:val="24"/>
          <w:szCs w:val="24"/>
        </w:rPr>
        <w:t>ldren with Special Educational N</w:t>
      </w:r>
      <w:r w:rsidRPr="00CA5298">
        <w:rPr>
          <w:rFonts w:asciiTheme="majorHAnsi" w:hAnsiTheme="majorHAnsi" w:cs="Arial"/>
          <w:sz w:val="24"/>
          <w:szCs w:val="24"/>
        </w:rPr>
        <w:t>eeds and Disabilities, teachers give due regard to information and targets contained in the children's Individual Education Plans (IEPs)</w:t>
      </w:r>
      <w:r w:rsidR="00E909D0">
        <w:rPr>
          <w:rFonts w:asciiTheme="majorHAnsi" w:hAnsiTheme="majorHAnsi" w:cs="Arial"/>
          <w:sz w:val="24"/>
          <w:szCs w:val="24"/>
        </w:rPr>
        <w:t xml:space="preserve">, Personalised Provision Plans (PPPs) and </w:t>
      </w:r>
      <w:r w:rsidR="0017216E">
        <w:rPr>
          <w:rFonts w:asciiTheme="majorHAnsi" w:hAnsiTheme="majorHAnsi" w:cs="Arial"/>
          <w:sz w:val="24"/>
          <w:szCs w:val="24"/>
        </w:rPr>
        <w:t>One Page Profiles</w:t>
      </w:r>
      <w:r w:rsidRPr="00CA5298">
        <w:rPr>
          <w:rFonts w:asciiTheme="majorHAnsi" w:hAnsiTheme="majorHAnsi" w:cs="Arial"/>
          <w:sz w:val="24"/>
          <w:szCs w:val="24"/>
        </w:rPr>
        <w:t xml:space="preserve">. Additionally, teachers modify teaching and learning as appropriate for children with disabilities. </w:t>
      </w:r>
    </w:p>
    <w:p w14:paraId="72F119AF" w14:textId="44CC0A29"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For all children with Special Educational Needs, the </w:t>
      </w:r>
      <w:r w:rsidR="001655CE">
        <w:rPr>
          <w:rFonts w:asciiTheme="majorHAnsi" w:hAnsiTheme="majorHAnsi" w:cs="Arial"/>
          <w:sz w:val="24"/>
          <w:szCs w:val="24"/>
        </w:rPr>
        <w:t>C</w:t>
      </w:r>
      <w:r w:rsidRPr="007F26D7">
        <w:rPr>
          <w:rFonts w:asciiTheme="majorHAnsi" w:hAnsiTheme="majorHAnsi" w:cs="Arial"/>
          <w:sz w:val="24"/>
          <w:szCs w:val="24"/>
        </w:rPr>
        <w:t xml:space="preserve">lass </w:t>
      </w:r>
      <w:r w:rsidR="001655CE">
        <w:rPr>
          <w:rFonts w:asciiTheme="majorHAnsi" w:hAnsiTheme="majorHAnsi" w:cs="Arial"/>
          <w:sz w:val="24"/>
          <w:szCs w:val="24"/>
        </w:rPr>
        <w:t>T</w:t>
      </w:r>
      <w:r w:rsidRPr="007F26D7">
        <w:rPr>
          <w:rFonts w:asciiTheme="majorHAnsi" w:hAnsiTheme="majorHAnsi" w:cs="Arial"/>
          <w:sz w:val="24"/>
          <w:szCs w:val="24"/>
        </w:rPr>
        <w:t xml:space="preserve">eacher, SENCo and Teaching Assistants will liaise closely and make special arrangements in the class. This may involve grouping, a special programme of work, modified tasks, different seating arrangements or extra adult attention. </w:t>
      </w:r>
    </w:p>
    <w:p w14:paraId="26735213" w14:textId="0FE1BDC4"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For children with SEND</w:t>
      </w:r>
      <w:r w:rsidR="00C2581B">
        <w:rPr>
          <w:rFonts w:asciiTheme="majorHAnsi" w:hAnsiTheme="majorHAnsi" w:cs="Arial"/>
          <w:sz w:val="24"/>
          <w:szCs w:val="24"/>
        </w:rPr>
        <w:t>, One Page Profiles</w:t>
      </w:r>
      <w:r w:rsidR="00B8381F">
        <w:rPr>
          <w:rFonts w:asciiTheme="majorHAnsi" w:hAnsiTheme="majorHAnsi" w:cs="Arial"/>
          <w:sz w:val="24"/>
          <w:szCs w:val="24"/>
        </w:rPr>
        <w:t xml:space="preserve"> may be written</w:t>
      </w:r>
      <w:r w:rsidR="00C2581B">
        <w:rPr>
          <w:rFonts w:asciiTheme="majorHAnsi" w:hAnsiTheme="majorHAnsi" w:cs="Arial"/>
          <w:sz w:val="24"/>
          <w:szCs w:val="24"/>
        </w:rPr>
        <w:t xml:space="preserve">, </w:t>
      </w:r>
      <w:r w:rsidR="00B8381F">
        <w:rPr>
          <w:rFonts w:asciiTheme="majorHAnsi" w:hAnsiTheme="majorHAnsi" w:cs="Arial"/>
          <w:sz w:val="24"/>
          <w:szCs w:val="24"/>
        </w:rPr>
        <w:t xml:space="preserve">a document which captures all the important information about a young person </w:t>
      </w:r>
      <w:r w:rsidR="00C2581B">
        <w:rPr>
          <w:rFonts w:asciiTheme="majorHAnsi" w:hAnsiTheme="majorHAnsi" w:cs="Arial"/>
          <w:sz w:val="24"/>
          <w:szCs w:val="24"/>
        </w:rPr>
        <w:t>and how best to support them</w:t>
      </w:r>
      <w:r w:rsidR="00B8381F">
        <w:rPr>
          <w:rFonts w:asciiTheme="majorHAnsi" w:hAnsiTheme="majorHAnsi" w:cs="Arial"/>
          <w:sz w:val="24"/>
          <w:szCs w:val="24"/>
        </w:rPr>
        <w:t xml:space="preserve">. </w:t>
      </w:r>
      <w:r w:rsidRPr="007F26D7">
        <w:rPr>
          <w:rFonts w:asciiTheme="majorHAnsi" w:hAnsiTheme="majorHAnsi" w:cs="Arial"/>
          <w:sz w:val="24"/>
          <w:szCs w:val="24"/>
        </w:rPr>
        <w:t xml:space="preserve">For most children, the </w:t>
      </w:r>
      <w:r w:rsidR="001655CE">
        <w:rPr>
          <w:rFonts w:asciiTheme="majorHAnsi" w:hAnsiTheme="majorHAnsi" w:cs="Arial"/>
          <w:sz w:val="24"/>
          <w:szCs w:val="24"/>
        </w:rPr>
        <w:t>C</w:t>
      </w:r>
      <w:r w:rsidRPr="007F26D7">
        <w:rPr>
          <w:rFonts w:asciiTheme="majorHAnsi" w:hAnsiTheme="majorHAnsi" w:cs="Arial"/>
          <w:sz w:val="24"/>
          <w:szCs w:val="24"/>
        </w:rPr>
        <w:t xml:space="preserve">lass </w:t>
      </w:r>
      <w:r w:rsidR="001655CE">
        <w:rPr>
          <w:rFonts w:asciiTheme="majorHAnsi" w:hAnsiTheme="majorHAnsi" w:cs="Arial"/>
          <w:sz w:val="24"/>
          <w:szCs w:val="24"/>
        </w:rPr>
        <w:t>T</w:t>
      </w:r>
      <w:r w:rsidRPr="007F26D7">
        <w:rPr>
          <w:rFonts w:asciiTheme="majorHAnsi" w:hAnsiTheme="majorHAnsi" w:cs="Arial"/>
          <w:sz w:val="24"/>
          <w:szCs w:val="24"/>
        </w:rPr>
        <w:t>eacher and SEN</w:t>
      </w:r>
      <w:r w:rsidR="00856B11">
        <w:rPr>
          <w:rFonts w:asciiTheme="majorHAnsi" w:hAnsiTheme="majorHAnsi" w:cs="Arial"/>
          <w:sz w:val="24"/>
          <w:szCs w:val="24"/>
        </w:rPr>
        <w:t>D</w:t>
      </w:r>
      <w:r w:rsidRPr="007F26D7">
        <w:rPr>
          <w:rFonts w:asciiTheme="majorHAnsi" w:hAnsiTheme="majorHAnsi" w:cs="Arial"/>
          <w:sz w:val="24"/>
          <w:szCs w:val="24"/>
        </w:rPr>
        <w:t xml:space="preserve">Co will make more detailed arrangements for a programme of support, including an Individual </w:t>
      </w:r>
      <w:r w:rsidRPr="007F26D7">
        <w:rPr>
          <w:rFonts w:asciiTheme="majorHAnsi" w:hAnsiTheme="majorHAnsi" w:cs="Arial"/>
          <w:sz w:val="24"/>
          <w:szCs w:val="24"/>
        </w:rPr>
        <w:lastRenderedPageBreak/>
        <w:t>Education Plan (IEP)</w:t>
      </w:r>
      <w:r w:rsidR="00316AE2">
        <w:rPr>
          <w:rFonts w:asciiTheme="majorHAnsi" w:hAnsiTheme="majorHAnsi" w:cs="Arial"/>
          <w:sz w:val="24"/>
          <w:szCs w:val="24"/>
        </w:rPr>
        <w:t xml:space="preserve"> or a Personalised Provision Plan (PPP)</w:t>
      </w:r>
      <w:r w:rsidRPr="007F26D7">
        <w:rPr>
          <w:rFonts w:asciiTheme="majorHAnsi" w:hAnsiTheme="majorHAnsi" w:cs="Arial"/>
          <w:sz w:val="24"/>
          <w:szCs w:val="24"/>
        </w:rPr>
        <w:t xml:space="preserve"> when required to provide Specific, Measurable, Attainable, Realistic, Time-based (SMART) targets. </w:t>
      </w:r>
    </w:p>
    <w:p w14:paraId="3120745A" w14:textId="12460D46"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For children who have support from external agencies, provision involves the expertise of the relevant external professionals. Any advice (written or verbal) will be included in the pupil’s support programme and/or IEP</w:t>
      </w:r>
      <w:r w:rsidR="00316AE2">
        <w:rPr>
          <w:rFonts w:asciiTheme="majorHAnsi" w:hAnsiTheme="majorHAnsi" w:cs="Arial"/>
          <w:sz w:val="24"/>
          <w:szCs w:val="24"/>
        </w:rPr>
        <w:t>/PPP</w:t>
      </w:r>
      <w:r w:rsidRPr="007F26D7">
        <w:rPr>
          <w:rFonts w:asciiTheme="majorHAnsi" w:hAnsiTheme="majorHAnsi" w:cs="Arial"/>
          <w:sz w:val="24"/>
          <w:szCs w:val="24"/>
        </w:rPr>
        <w:t xml:space="preserve">. There may be some direct input and advice from a </w:t>
      </w:r>
      <w:r w:rsidR="003229F0" w:rsidRPr="007F26D7">
        <w:rPr>
          <w:rFonts w:asciiTheme="majorHAnsi" w:hAnsiTheme="majorHAnsi" w:cs="Arial"/>
          <w:sz w:val="24"/>
          <w:szCs w:val="24"/>
        </w:rPr>
        <w:t>specialist teacher</w:t>
      </w:r>
      <w:r w:rsidR="001655CE">
        <w:rPr>
          <w:rFonts w:asciiTheme="majorHAnsi" w:hAnsiTheme="majorHAnsi" w:cs="Arial"/>
          <w:sz w:val="24"/>
          <w:szCs w:val="24"/>
        </w:rPr>
        <w:t xml:space="preserve"> within the Inclusion Service or</w:t>
      </w:r>
      <w:r w:rsidRPr="007F26D7">
        <w:rPr>
          <w:rFonts w:asciiTheme="majorHAnsi" w:hAnsiTheme="majorHAnsi" w:cs="Arial"/>
          <w:sz w:val="24"/>
          <w:szCs w:val="24"/>
        </w:rPr>
        <w:t xml:space="preserve"> Acorn Psychology and Support Services, the LA Educational Psychology Service, Speech and Language Therapy etc. </w:t>
      </w:r>
    </w:p>
    <w:p w14:paraId="451C652E" w14:textId="5858323A" w:rsidR="004A2EF1" w:rsidRDefault="00856B11" w:rsidP="00592E63">
      <w:pPr>
        <w:spacing w:before="100" w:beforeAutospacing="1" w:after="100" w:afterAutospacing="1"/>
        <w:rPr>
          <w:rFonts w:asciiTheme="majorHAnsi" w:hAnsiTheme="majorHAnsi" w:cs="Arial"/>
          <w:sz w:val="24"/>
          <w:szCs w:val="24"/>
        </w:rPr>
      </w:pPr>
      <w:r>
        <w:rPr>
          <w:rFonts w:asciiTheme="majorHAnsi" w:hAnsiTheme="majorHAnsi" w:cs="Arial"/>
          <w:sz w:val="24"/>
          <w:szCs w:val="24"/>
        </w:rPr>
        <w:t xml:space="preserve">Where a child has </w:t>
      </w:r>
      <w:r w:rsidR="00592E63" w:rsidRPr="007F26D7">
        <w:rPr>
          <w:rFonts w:asciiTheme="majorHAnsi" w:hAnsiTheme="majorHAnsi" w:cs="Arial"/>
          <w:sz w:val="24"/>
          <w:szCs w:val="24"/>
        </w:rPr>
        <w:t>an Education, Health and Care Plan, the provision and approach to teaching this child is</w:t>
      </w:r>
      <w:r>
        <w:rPr>
          <w:rFonts w:asciiTheme="majorHAnsi" w:hAnsiTheme="majorHAnsi" w:cs="Arial"/>
          <w:sz w:val="24"/>
          <w:szCs w:val="24"/>
        </w:rPr>
        <w:t xml:space="preserve"> laid out in their </w:t>
      </w:r>
      <w:r w:rsidR="00592E63" w:rsidRPr="007F26D7">
        <w:rPr>
          <w:rFonts w:asciiTheme="majorHAnsi" w:hAnsiTheme="majorHAnsi" w:cs="Arial"/>
          <w:sz w:val="24"/>
          <w:szCs w:val="24"/>
        </w:rPr>
        <w:t>P</w:t>
      </w:r>
      <w:r w:rsidR="00316AE2">
        <w:rPr>
          <w:rFonts w:asciiTheme="majorHAnsi" w:hAnsiTheme="majorHAnsi" w:cs="Arial"/>
          <w:sz w:val="24"/>
          <w:szCs w:val="24"/>
        </w:rPr>
        <w:t xml:space="preserve">lan. </w:t>
      </w:r>
    </w:p>
    <w:p w14:paraId="6D62704C" w14:textId="59D95AD6" w:rsidR="002D2AC6" w:rsidRDefault="004A2EF1" w:rsidP="00592E63">
      <w:pPr>
        <w:spacing w:before="100" w:beforeAutospacing="1" w:after="100" w:afterAutospacing="1"/>
        <w:rPr>
          <w:rFonts w:asciiTheme="majorHAnsi" w:hAnsiTheme="majorHAnsi" w:cs="Arial"/>
          <w:sz w:val="24"/>
          <w:szCs w:val="24"/>
        </w:rPr>
      </w:pPr>
      <w:r>
        <w:rPr>
          <w:rFonts w:asciiTheme="majorHAnsi" w:hAnsiTheme="majorHAnsi" w:cs="Arial"/>
          <w:sz w:val="24"/>
          <w:szCs w:val="24"/>
        </w:rPr>
        <w:t xml:space="preserve">There are currently </w:t>
      </w:r>
      <w:r w:rsidR="005929C5">
        <w:rPr>
          <w:rFonts w:asciiTheme="majorHAnsi" w:hAnsiTheme="majorHAnsi" w:cs="Arial"/>
          <w:sz w:val="24"/>
          <w:szCs w:val="24"/>
        </w:rPr>
        <w:t>seven</w:t>
      </w:r>
      <w:r w:rsidR="0017216E">
        <w:rPr>
          <w:rFonts w:asciiTheme="majorHAnsi" w:hAnsiTheme="majorHAnsi" w:cs="Arial"/>
          <w:sz w:val="24"/>
          <w:szCs w:val="24"/>
        </w:rPr>
        <w:t xml:space="preserve"> full time</w:t>
      </w:r>
      <w:r w:rsidR="003F567B">
        <w:rPr>
          <w:rFonts w:asciiTheme="majorHAnsi" w:hAnsiTheme="majorHAnsi" w:cs="Arial"/>
          <w:sz w:val="24"/>
          <w:szCs w:val="24"/>
        </w:rPr>
        <w:t xml:space="preserve"> </w:t>
      </w:r>
      <w:r>
        <w:rPr>
          <w:rFonts w:asciiTheme="majorHAnsi" w:hAnsiTheme="majorHAnsi" w:cs="Arial"/>
          <w:sz w:val="24"/>
          <w:szCs w:val="24"/>
        </w:rPr>
        <w:t>teaching assistan</w:t>
      </w:r>
      <w:r w:rsidR="00336DFD">
        <w:rPr>
          <w:rFonts w:asciiTheme="majorHAnsi" w:hAnsiTheme="majorHAnsi" w:cs="Arial"/>
          <w:sz w:val="24"/>
          <w:szCs w:val="24"/>
        </w:rPr>
        <w:t xml:space="preserve">ts (TAs) </w:t>
      </w:r>
      <w:r w:rsidR="0017216E">
        <w:rPr>
          <w:rFonts w:asciiTheme="majorHAnsi" w:hAnsiTheme="majorHAnsi" w:cs="Arial"/>
          <w:sz w:val="24"/>
          <w:szCs w:val="24"/>
        </w:rPr>
        <w:t xml:space="preserve">and two part-time teaching assistants </w:t>
      </w:r>
      <w:r w:rsidR="00336DFD">
        <w:rPr>
          <w:rFonts w:asciiTheme="majorHAnsi" w:hAnsiTheme="majorHAnsi" w:cs="Arial"/>
          <w:sz w:val="24"/>
          <w:szCs w:val="24"/>
        </w:rPr>
        <w:t xml:space="preserve">working across the </w:t>
      </w:r>
      <w:r w:rsidR="0017216E">
        <w:rPr>
          <w:rFonts w:asciiTheme="majorHAnsi" w:hAnsiTheme="majorHAnsi" w:cs="Arial"/>
          <w:sz w:val="24"/>
          <w:szCs w:val="24"/>
        </w:rPr>
        <w:t>five</w:t>
      </w:r>
      <w:r>
        <w:rPr>
          <w:rFonts w:asciiTheme="majorHAnsi" w:hAnsiTheme="majorHAnsi" w:cs="Arial"/>
          <w:sz w:val="24"/>
          <w:szCs w:val="24"/>
        </w:rPr>
        <w:t xml:space="preserve"> classes</w:t>
      </w:r>
      <w:r w:rsidR="0017216E">
        <w:rPr>
          <w:rFonts w:asciiTheme="majorHAnsi" w:hAnsiTheme="majorHAnsi" w:cs="Arial"/>
          <w:sz w:val="24"/>
          <w:szCs w:val="24"/>
        </w:rPr>
        <w:t xml:space="preserve"> in school and also in the school’s </w:t>
      </w:r>
      <w:r w:rsidR="001A3E33">
        <w:rPr>
          <w:rFonts w:asciiTheme="majorHAnsi" w:hAnsiTheme="majorHAnsi" w:cs="Arial"/>
          <w:sz w:val="24"/>
          <w:szCs w:val="24"/>
        </w:rPr>
        <w:t>Evergreen provision.</w:t>
      </w:r>
      <w:r w:rsidR="0017216E">
        <w:rPr>
          <w:rFonts w:asciiTheme="majorHAnsi" w:hAnsiTheme="majorHAnsi" w:cs="Arial"/>
          <w:sz w:val="24"/>
          <w:szCs w:val="24"/>
        </w:rPr>
        <w:t xml:space="preserve"> </w:t>
      </w:r>
      <w:r>
        <w:rPr>
          <w:rFonts w:asciiTheme="majorHAnsi" w:hAnsiTheme="majorHAnsi" w:cs="Arial"/>
          <w:sz w:val="24"/>
          <w:szCs w:val="24"/>
        </w:rPr>
        <w:t>This enables TA support in every class</w:t>
      </w:r>
      <w:r w:rsidR="002E4638">
        <w:rPr>
          <w:rFonts w:asciiTheme="majorHAnsi" w:hAnsiTheme="majorHAnsi" w:cs="Arial"/>
          <w:sz w:val="24"/>
          <w:szCs w:val="24"/>
        </w:rPr>
        <w:t>. Additional Teaching Assistants have been assigned to support children with EHCPs</w:t>
      </w:r>
      <w:r w:rsidR="0017216E">
        <w:rPr>
          <w:rFonts w:asciiTheme="majorHAnsi" w:hAnsiTheme="majorHAnsi" w:cs="Arial"/>
          <w:sz w:val="24"/>
          <w:szCs w:val="24"/>
        </w:rPr>
        <w:t xml:space="preserve"> on a key staff approach</w:t>
      </w:r>
      <w:r w:rsidR="002E4638">
        <w:rPr>
          <w:rFonts w:asciiTheme="majorHAnsi" w:hAnsiTheme="majorHAnsi" w:cs="Arial"/>
          <w:sz w:val="24"/>
          <w:szCs w:val="24"/>
        </w:rPr>
        <w:t xml:space="preserve">. </w:t>
      </w:r>
      <w:r>
        <w:rPr>
          <w:rFonts w:asciiTheme="majorHAnsi" w:hAnsiTheme="majorHAnsi" w:cs="Arial"/>
          <w:sz w:val="24"/>
          <w:szCs w:val="24"/>
        </w:rPr>
        <w:t xml:space="preserve">This support across the whole school enables the 1:1 delivery of </w:t>
      </w:r>
      <w:r w:rsidR="00316AE2">
        <w:rPr>
          <w:rFonts w:asciiTheme="majorHAnsi" w:hAnsiTheme="majorHAnsi" w:cs="Arial"/>
          <w:sz w:val="24"/>
          <w:szCs w:val="24"/>
        </w:rPr>
        <w:t xml:space="preserve">personalised curriculums, </w:t>
      </w:r>
      <w:r>
        <w:rPr>
          <w:rFonts w:asciiTheme="majorHAnsi" w:hAnsiTheme="majorHAnsi" w:cs="Arial"/>
          <w:sz w:val="24"/>
          <w:szCs w:val="24"/>
        </w:rPr>
        <w:t>Individual Education Plans (IEPs)</w:t>
      </w:r>
      <w:r w:rsidR="00316AE2">
        <w:rPr>
          <w:rFonts w:asciiTheme="majorHAnsi" w:hAnsiTheme="majorHAnsi" w:cs="Arial"/>
          <w:sz w:val="24"/>
          <w:szCs w:val="24"/>
        </w:rPr>
        <w:t>/Personalised Provision Plans (PPPs)</w:t>
      </w:r>
      <w:r>
        <w:rPr>
          <w:rFonts w:asciiTheme="majorHAnsi" w:hAnsiTheme="majorHAnsi" w:cs="Arial"/>
          <w:sz w:val="24"/>
          <w:szCs w:val="24"/>
        </w:rPr>
        <w:t xml:space="preserve"> and small group interventions. </w:t>
      </w:r>
    </w:p>
    <w:p w14:paraId="747B0499" w14:textId="3B1F8A7A" w:rsidR="002D2AC6" w:rsidRDefault="002D2AC6" w:rsidP="002D2AC6">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Pr>
          <w:rFonts w:asciiTheme="majorHAnsi" w:hAnsiTheme="majorHAnsi" w:cs="Times New Roman"/>
          <w:b/>
          <w:color w:val="0033CC"/>
          <w:sz w:val="24"/>
          <w:szCs w:val="24"/>
        </w:rPr>
        <w:t xml:space="preserve">valuation/Impact </w:t>
      </w:r>
      <w:r w:rsidR="003229F0">
        <w:rPr>
          <w:rFonts w:asciiTheme="majorHAnsi" w:hAnsiTheme="majorHAnsi" w:cs="Times New Roman"/>
          <w:b/>
          <w:color w:val="0033CC"/>
          <w:sz w:val="24"/>
          <w:szCs w:val="24"/>
        </w:rPr>
        <w:t xml:space="preserve">September </w:t>
      </w:r>
      <w:r w:rsidR="00856B11">
        <w:rPr>
          <w:rFonts w:asciiTheme="majorHAnsi" w:hAnsiTheme="majorHAnsi" w:cs="Times New Roman"/>
          <w:b/>
          <w:color w:val="0033CC"/>
          <w:sz w:val="24"/>
          <w:szCs w:val="24"/>
        </w:rPr>
        <w:t>20</w:t>
      </w:r>
      <w:r w:rsidR="00D65B35">
        <w:rPr>
          <w:rFonts w:asciiTheme="majorHAnsi" w:hAnsiTheme="majorHAnsi" w:cs="Times New Roman"/>
          <w:b/>
          <w:color w:val="0033CC"/>
          <w:sz w:val="24"/>
          <w:szCs w:val="24"/>
        </w:rPr>
        <w:t>2</w:t>
      </w:r>
      <w:r w:rsidR="00324922">
        <w:rPr>
          <w:rFonts w:asciiTheme="majorHAnsi" w:hAnsiTheme="majorHAnsi" w:cs="Times New Roman"/>
          <w:b/>
          <w:color w:val="0033CC"/>
          <w:sz w:val="24"/>
          <w:szCs w:val="24"/>
        </w:rPr>
        <w:t>4</w:t>
      </w:r>
      <w:r w:rsidR="003229F0">
        <w:rPr>
          <w:rFonts w:asciiTheme="majorHAnsi" w:hAnsiTheme="majorHAnsi" w:cs="Times New Roman"/>
          <w:b/>
          <w:color w:val="0033CC"/>
          <w:sz w:val="24"/>
          <w:szCs w:val="24"/>
        </w:rPr>
        <w:t xml:space="preserve"> – September 202</w:t>
      </w:r>
      <w:r w:rsidR="00324922">
        <w:rPr>
          <w:rFonts w:asciiTheme="majorHAnsi" w:hAnsiTheme="majorHAnsi" w:cs="Times New Roman"/>
          <w:b/>
          <w:color w:val="0033CC"/>
          <w:sz w:val="24"/>
          <w:szCs w:val="24"/>
        </w:rPr>
        <w:t>5</w:t>
      </w:r>
    </w:p>
    <w:p w14:paraId="527674FF" w14:textId="2A2AD65B" w:rsidR="00A41F77" w:rsidRDefault="00A41F77" w:rsidP="00592E63">
      <w:pPr>
        <w:spacing w:before="100" w:beforeAutospacing="1" w:after="100" w:afterAutospacing="1"/>
        <w:rPr>
          <w:rFonts w:asciiTheme="majorHAnsi" w:hAnsiTheme="majorHAnsi" w:cs="Arial"/>
          <w:i/>
          <w:color w:val="0000FF"/>
          <w:sz w:val="24"/>
          <w:szCs w:val="24"/>
        </w:rPr>
      </w:pPr>
      <w:r>
        <w:rPr>
          <w:rFonts w:asciiTheme="majorHAnsi" w:hAnsiTheme="majorHAnsi" w:cs="Arial"/>
          <w:i/>
          <w:color w:val="0000FF"/>
          <w:sz w:val="24"/>
          <w:szCs w:val="24"/>
        </w:rPr>
        <w:t xml:space="preserve">Through the school’s monitoring and evaluation programme, </w:t>
      </w:r>
      <w:r w:rsidR="000C1795">
        <w:rPr>
          <w:rFonts w:asciiTheme="majorHAnsi" w:hAnsiTheme="majorHAnsi" w:cs="Arial"/>
          <w:i/>
          <w:color w:val="0000FF"/>
          <w:sz w:val="24"/>
          <w:szCs w:val="24"/>
        </w:rPr>
        <w:t>h</w:t>
      </w:r>
      <w:r>
        <w:rPr>
          <w:rFonts w:asciiTheme="majorHAnsi" w:hAnsiTheme="majorHAnsi" w:cs="Arial"/>
          <w:i/>
          <w:color w:val="0000FF"/>
          <w:sz w:val="24"/>
          <w:szCs w:val="24"/>
        </w:rPr>
        <w:t>igh quality, inclusive teaching meet</w:t>
      </w:r>
      <w:r w:rsidR="005D76F3">
        <w:rPr>
          <w:rFonts w:asciiTheme="majorHAnsi" w:hAnsiTheme="majorHAnsi" w:cs="Arial"/>
          <w:i/>
          <w:color w:val="0000FF"/>
          <w:sz w:val="24"/>
          <w:szCs w:val="24"/>
        </w:rPr>
        <w:t>ing</w:t>
      </w:r>
      <w:r>
        <w:rPr>
          <w:rFonts w:asciiTheme="majorHAnsi" w:hAnsiTheme="majorHAnsi" w:cs="Arial"/>
          <w:i/>
          <w:color w:val="0000FF"/>
          <w:sz w:val="24"/>
          <w:szCs w:val="24"/>
        </w:rPr>
        <w:t xml:space="preserve"> the needs of all pupils</w:t>
      </w:r>
      <w:r w:rsidR="009F0133">
        <w:rPr>
          <w:rFonts w:asciiTheme="majorHAnsi" w:hAnsiTheme="majorHAnsi" w:cs="Arial"/>
          <w:i/>
          <w:color w:val="0000FF"/>
          <w:sz w:val="24"/>
          <w:szCs w:val="24"/>
        </w:rPr>
        <w:t xml:space="preserve"> and </w:t>
      </w:r>
      <w:r w:rsidR="002D7224">
        <w:rPr>
          <w:rFonts w:asciiTheme="majorHAnsi" w:hAnsiTheme="majorHAnsi" w:cs="Arial"/>
          <w:i/>
          <w:color w:val="0000FF"/>
          <w:sz w:val="24"/>
          <w:szCs w:val="24"/>
        </w:rPr>
        <w:t>high-quality</w:t>
      </w:r>
      <w:r w:rsidR="009F0133">
        <w:rPr>
          <w:rFonts w:asciiTheme="majorHAnsi" w:hAnsiTheme="majorHAnsi" w:cs="Arial"/>
          <w:i/>
          <w:color w:val="0000FF"/>
          <w:sz w:val="24"/>
          <w:szCs w:val="24"/>
        </w:rPr>
        <w:t xml:space="preserve"> provision for pupils with SEN, which is different from/additional </w:t>
      </w:r>
      <w:r w:rsidR="008C5950">
        <w:rPr>
          <w:rFonts w:asciiTheme="majorHAnsi" w:hAnsiTheme="majorHAnsi" w:cs="Arial"/>
          <w:i/>
          <w:color w:val="0000FF"/>
          <w:sz w:val="24"/>
          <w:szCs w:val="24"/>
        </w:rPr>
        <w:t>to, was</w:t>
      </w:r>
      <w:r>
        <w:rPr>
          <w:rFonts w:asciiTheme="majorHAnsi" w:hAnsiTheme="majorHAnsi" w:cs="Arial"/>
          <w:i/>
          <w:color w:val="0000FF"/>
          <w:sz w:val="24"/>
          <w:szCs w:val="24"/>
        </w:rPr>
        <w:t xml:space="preserve"> evident across the classes. </w:t>
      </w:r>
    </w:p>
    <w:p w14:paraId="1B0F6E2D" w14:textId="5C5A6FA9" w:rsidR="002D7224" w:rsidRDefault="00112FDA" w:rsidP="00592E63">
      <w:pPr>
        <w:spacing w:before="100" w:beforeAutospacing="1" w:after="100" w:afterAutospacing="1"/>
        <w:rPr>
          <w:rFonts w:asciiTheme="majorHAnsi" w:hAnsiTheme="majorHAnsi" w:cs="Arial"/>
          <w:i/>
          <w:color w:val="0000FF"/>
          <w:sz w:val="24"/>
          <w:szCs w:val="24"/>
        </w:rPr>
      </w:pPr>
      <w:r>
        <w:rPr>
          <w:rFonts w:asciiTheme="majorHAnsi" w:hAnsiTheme="majorHAnsi" w:cs="Arial"/>
          <w:i/>
          <w:color w:val="0000FF"/>
          <w:sz w:val="24"/>
          <w:szCs w:val="24"/>
        </w:rPr>
        <w:t xml:space="preserve">The </w:t>
      </w:r>
      <w:proofErr w:type="spellStart"/>
      <w:r>
        <w:rPr>
          <w:rFonts w:asciiTheme="majorHAnsi" w:hAnsiTheme="majorHAnsi" w:cs="Arial"/>
          <w:i/>
          <w:color w:val="0000FF"/>
          <w:sz w:val="24"/>
          <w:szCs w:val="24"/>
        </w:rPr>
        <w:t>SENDCo</w:t>
      </w:r>
      <w:proofErr w:type="spellEnd"/>
      <w:r>
        <w:rPr>
          <w:rFonts w:asciiTheme="majorHAnsi" w:hAnsiTheme="majorHAnsi" w:cs="Arial"/>
          <w:i/>
          <w:color w:val="0000FF"/>
          <w:sz w:val="24"/>
          <w:szCs w:val="24"/>
        </w:rPr>
        <w:t xml:space="preserve"> carries out SEND focused learning walks</w:t>
      </w:r>
      <w:r w:rsidR="00FD70C7">
        <w:rPr>
          <w:rFonts w:asciiTheme="majorHAnsi" w:hAnsiTheme="majorHAnsi" w:cs="Arial"/>
          <w:i/>
          <w:color w:val="0000FF"/>
          <w:sz w:val="24"/>
          <w:szCs w:val="24"/>
        </w:rPr>
        <w:t xml:space="preserve">, sometimes with the SEND Governor in attendance. </w:t>
      </w:r>
      <w:r w:rsidR="002D7224">
        <w:rPr>
          <w:rFonts w:asciiTheme="majorHAnsi" w:hAnsiTheme="majorHAnsi" w:cs="Arial"/>
          <w:i/>
          <w:color w:val="0000FF"/>
          <w:sz w:val="24"/>
          <w:szCs w:val="24"/>
        </w:rPr>
        <w:t xml:space="preserve"> </w:t>
      </w:r>
    </w:p>
    <w:p w14:paraId="5B36AD7A" w14:textId="501BFD16" w:rsidR="006F372E" w:rsidRDefault="002B59D8" w:rsidP="00592E63">
      <w:pPr>
        <w:spacing w:before="100" w:beforeAutospacing="1" w:after="100" w:afterAutospacing="1"/>
        <w:rPr>
          <w:rFonts w:asciiTheme="majorHAnsi" w:hAnsiTheme="majorHAnsi" w:cs="Arial"/>
          <w:i/>
          <w:color w:val="0000FF"/>
          <w:sz w:val="24"/>
          <w:szCs w:val="24"/>
        </w:rPr>
      </w:pPr>
      <w:r>
        <w:rPr>
          <w:rFonts w:asciiTheme="majorHAnsi" w:hAnsiTheme="majorHAnsi" w:cs="Arial"/>
          <w:i/>
          <w:color w:val="0000FF"/>
          <w:sz w:val="24"/>
          <w:szCs w:val="24"/>
        </w:rPr>
        <w:t>C</w:t>
      </w:r>
      <w:r w:rsidR="006F372E">
        <w:rPr>
          <w:rFonts w:asciiTheme="majorHAnsi" w:hAnsiTheme="majorHAnsi" w:cs="Arial"/>
          <w:i/>
          <w:color w:val="0000FF"/>
          <w:sz w:val="24"/>
          <w:szCs w:val="24"/>
        </w:rPr>
        <w:t>hildren with SEND have received support from</w:t>
      </w:r>
      <w:r>
        <w:rPr>
          <w:rFonts w:asciiTheme="majorHAnsi" w:hAnsiTheme="majorHAnsi" w:cs="Arial"/>
          <w:i/>
          <w:color w:val="0000FF"/>
          <w:sz w:val="24"/>
          <w:szCs w:val="24"/>
        </w:rPr>
        <w:t xml:space="preserve"> the Speech and Language Service,</w:t>
      </w:r>
      <w:r w:rsidR="00E25365">
        <w:rPr>
          <w:rFonts w:asciiTheme="majorHAnsi" w:hAnsiTheme="majorHAnsi" w:cs="Arial"/>
          <w:i/>
          <w:color w:val="0000FF"/>
          <w:sz w:val="24"/>
          <w:szCs w:val="24"/>
        </w:rPr>
        <w:t xml:space="preserve"> the D14 Inclusion Hub, IEST (Inclusion and Engagement Support Team),</w:t>
      </w:r>
      <w:r w:rsidR="006F372E">
        <w:rPr>
          <w:rFonts w:asciiTheme="majorHAnsi" w:hAnsiTheme="majorHAnsi" w:cs="Arial"/>
          <w:i/>
          <w:color w:val="0000FF"/>
          <w:sz w:val="24"/>
          <w:szCs w:val="24"/>
        </w:rPr>
        <w:t xml:space="preserve"> </w:t>
      </w:r>
      <w:r>
        <w:rPr>
          <w:rFonts w:asciiTheme="majorHAnsi" w:hAnsiTheme="majorHAnsi" w:cs="Arial"/>
          <w:i/>
          <w:color w:val="0000FF"/>
          <w:sz w:val="24"/>
          <w:szCs w:val="24"/>
        </w:rPr>
        <w:t>Acorn Psychology and the LA Educational Psychology Service</w:t>
      </w:r>
      <w:r w:rsidR="006F372E">
        <w:rPr>
          <w:rFonts w:asciiTheme="majorHAnsi" w:hAnsiTheme="majorHAnsi" w:cs="Arial"/>
          <w:i/>
          <w:color w:val="0000FF"/>
          <w:sz w:val="24"/>
          <w:szCs w:val="24"/>
        </w:rPr>
        <w:t xml:space="preserve"> and their provision has been modified following the expertise and guidance of these professionals.</w:t>
      </w:r>
      <w:r w:rsidR="00112FDA">
        <w:rPr>
          <w:rFonts w:asciiTheme="majorHAnsi" w:hAnsiTheme="majorHAnsi" w:cs="Arial"/>
          <w:i/>
          <w:color w:val="0000FF"/>
          <w:sz w:val="24"/>
          <w:szCs w:val="24"/>
        </w:rPr>
        <w:t xml:space="preserve"> </w:t>
      </w:r>
      <w:r w:rsidR="00112FDA">
        <w:rPr>
          <w:rFonts w:asciiTheme="majorHAnsi" w:hAnsiTheme="majorHAnsi" w:cs="Times New Roman"/>
          <w:i/>
          <w:color w:val="0000FF"/>
          <w:sz w:val="24"/>
          <w:szCs w:val="24"/>
        </w:rPr>
        <w:t xml:space="preserve">School have purchased support from an Educational Psychologist, who provides embedded Qualified Specialist support. </w:t>
      </w:r>
    </w:p>
    <w:p w14:paraId="46E3D709" w14:textId="363523A3" w:rsidR="006F372E" w:rsidRDefault="0031307B" w:rsidP="00592E63">
      <w:pPr>
        <w:spacing w:before="100" w:beforeAutospacing="1" w:after="100" w:afterAutospacing="1"/>
        <w:rPr>
          <w:rFonts w:asciiTheme="majorHAnsi" w:hAnsiTheme="majorHAnsi" w:cs="Times New Roman"/>
          <w:i/>
          <w:color w:val="0000FF"/>
          <w:sz w:val="24"/>
          <w:szCs w:val="24"/>
        </w:rPr>
      </w:pPr>
      <w:r>
        <w:rPr>
          <w:rFonts w:asciiTheme="majorHAnsi" w:hAnsiTheme="majorHAnsi" w:cs="Arial"/>
          <w:i/>
          <w:color w:val="0000FF"/>
          <w:sz w:val="24"/>
          <w:szCs w:val="24"/>
        </w:rPr>
        <w:t>T</w:t>
      </w:r>
      <w:r w:rsidR="005C1A5D" w:rsidRPr="006B4ED2">
        <w:rPr>
          <w:rFonts w:asciiTheme="majorHAnsi" w:hAnsiTheme="majorHAnsi" w:cs="Arial"/>
          <w:i/>
          <w:color w:val="0000FF"/>
          <w:sz w:val="24"/>
          <w:szCs w:val="24"/>
        </w:rPr>
        <w:t>ransition meeting</w:t>
      </w:r>
      <w:r w:rsidR="00ED01F3" w:rsidRPr="006B4ED2">
        <w:rPr>
          <w:rFonts w:asciiTheme="majorHAnsi" w:hAnsiTheme="majorHAnsi" w:cs="Arial"/>
          <w:i/>
          <w:color w:val="0000FF"/>
          <w:sz w:val="24"/>
          <w:szCs w:val="24"/>
        </w:rPr>
        <w:t>s</w:t>
      </w:r>
      <w:r w:rsidR="005C1A5D" w:rsidRPr="006B4ED2">
        <w:rPr>
          <w:rFonts w:asciiTheme="majorHAnsi" w:hAnsiTheme="majorHAnsi" w:cs="Arial"/>
          <w:i/>
          <w:color w:val="0000FF"/>
          <w:sz w:val="24"/>
          <w:szCs w:val="24"/>
        </w:rPr>
        <w:t xml:space="preserve"> t</w:t>
      </w:r>
      <w:r w:rsidR="00A41F77">
        <w:rPr>
          <w:rFonts w:asciiTheme="majorHAnsi" w:hAnsiTheme="majorHAnsi" w:cs="Arial"/>
          <w:i/>
          <w:color w:val="0000FF"/>
          <w:sz w:val="24"/>
          <w:szCs w:val="24"/>
        </w:rPr>
        <w:t>ook</w:t>
      </w:r>
      <w:r w:rsidR="005C1A5D" w:rsidRPr="006B4ED2">
        <w:rPr>
          <w:rFonts w:asciiTheme="majorHAnsi" w:hAnsiTheme="majorHAnsi" w:cs="Arial"/>
          <w:i/>
          <w:color w:val="0000FF"/>
          <w:sz w:val="24"/>
          <w:szCs w:val="24"/>
        </w:rPr>
        <w:t xml:space="preserve"> place in the Summer Term between Class Teachers which enable</w:t>
      </w:r>
      <w:r w:rsidR="00A41F77">
        <w:rPr>
          <w:rFonts w:asciiTheme="majorHAnsi" w:hAnsiTheme="majorHAnsi" w:cs="Arial"/>
          <w:i/>
          <w:color w:val="0000FF"/>
          <w:sz w:val="24"/>
          <w:szCs w:val="24"/>
        </w:rPr>
        <w:t>d</w:t>
      </w:r>
      <w:r w:rsidR="005C1A5D" w:rsidRPr="006B4ED2">
        <w:rPr>
          <w:rFonts w:asciiTheme="majorHAnsi" w:hAnsiTheme="majorHAnsi" w:cs="Arial"/>
          <w:i/>
          <w:color w:val="0000FF"/>
          <w:sz w:val="24"/>
          <w:szCs w:val="24"/>
        </w:rPr>
        <w:t xml:space="preserve"> dedicated time for them to pass on key information about all children to the next Class Teacher. </w:t>
      </w:r>
      <w:r w:rsidR="007977E7">
        <w:rPr>
          <w:rFonts w:asciiTheme="majorHAnsi" w:hAnsiTheme="majorHAnsi" w:cs="Times New Roman"/>
          <w:i/>
          <w:color w:val="0000FF"/>
          <w:sz w:val="24"/>
          <w:szCs w:val="24"/>
        </w:rPr>
        <w:t>Children w</w:t>
      </w:r>
      <w:r w:rsidR="00E25365">
        <w:rPr>
          <w:rFonts w:asciiTheme="majorHAnsi" w:hAnsiTheme="majorHAnsi" w:cs="Times New Roman"/>
          <w:i/>
          <w:color w:val="0000FF"/>
          <w:sz w:val="24"/>
          <w:szCs w:val="24"/>
        </w:rPr>
        <w:t>ith SEND</w:t>
      </w:r>
      <w:r w:rsidR="007977E7">
        <w:rPr>
          <w:rFonts w:asciiTheme="majorHAnsi" w:hAnsiTheme="majorHAnsi" w:cs="Times New Roman"/>
          <w:i/>
          <w:color w:val="0000FF"/>
          <w:sz w:val="24"/>
          <w:szCs w:val="24"/>
        </w:rPr>
        <w:t xml:space="preserve"> have a One Page Profile which summarises important information, including how best to support them. These are regularly updated and shared with staff.</w:t>
      </w:r>
    </w:p>
    <w:p w14:paraId="54852891" w14:textId="1B74E8DC" w:rsidR="00112FDA" w:rsidRDefault="00B3145E" w:rsidP="00592E63">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 xml:space="preserve">TAs have been deployed according to the needs of the children. All of the specialists involved have worked with teachers and TAs </w:t>
      </w:r>
      <w:r w:rsidR="00112FDA">
        <w:rPr>
          <w:rFonts w:asciiTheme="majorHAnsi" w:hAnsiTheme="majorHAnsi" w:cs="Times New Roman"/>
          <w:i/>
          <w:color w:val="0000FF"/>
          <w:sz w:val="24"/>
          <w:szCs w:val="24"/>
        </w:rPr>
        <w:t xml:space="preserve">to support them in the implementation of </w:t>
      </w:r>
      <w:r w:rsidR="00112FDA">
        <w:rPr>
          <w:rFonts w:asciiTheme="majorHAnsi" w:hAnsiTheme="majorHAnsi" w:cs="Times New Roman"/>
          <w:i/>
          <w:color w:val="0000FF"/>
          <w:sz w:val="24"/>
          <w:szCs w:val="24"/>
        </w:rPr>
        <w:lastRenderedPageBreak/>
        <w:t xml:space="preserve">their advice. </w:t>
      </w:r>
      <w:r w:rsidR="00112FDA">
        <w:rPr>
          <w:rFonts w:asciiTheme="majorHAnsi" w:hAnsiTheme="majorHAnsi" w:cs="Arial"/>
          <w:i/>
          <w:color w:val="0000FF"/>
          <w:sz w:val="24"/>
          <w:szCs w:val="24"/>
        </w:rPr>
        <w:t>Under the direction of the Class Teacher and SENDCo, our TAs have worked successfully with children to ensure they are making progress with their SMART targets outlined in their IEP/PPP.</w:t>
      </w:r>
    </w:p>
    <w:p w14:paraId="3AFE655F" w14:textId="6556F86C" w:rsidR="00592E63" w:rsidRPr="00112FDA" w:rsidRDefault="00592E63" w:rsidP="00592E63">
      <w:pPr>
        <w:spacing w:before="100" w:beforeAutospacing="1" w:after="100" w:afterAutospacing="1"/>
        <w:rPr>
          <w:rFonts w:asciiTheme="majorHAnsi" w:hAnsiTheme="majorHAnsi" w:cs="Times New Roman"/>
          <w:i/>
          <w:color w:val="0000FF"/>
          <w:sz w:val="24"/>
          <w:szCs w:val="24"/>
        </w:rPr>
      </w:pPr>
      <w:r w:rsidRPr="004A2EF1">
        <w:rPr>
          <w:rFonts w:asciiTheme="majorHAnsi" w:hAnsiTheme="majorHAnsi" w:cs="Times New Roman"/>
          <w:b/>
          <w:color w:val="0033CC"/>
          <w:sz w:val="24"/>
          <w:szCs w:val="24"/>
        </w:rPr>
        <w:t xml:space="preserve">How do we adapt the curriculum and learning environment for children with SEND? </w:t>
      </w:r>
    </w:p>
    <w:p w14:paraId="4C83CD7F" w14:textId="77777777" w:rsidR="00592E63" w:rsidRPr="007F26D7"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 xml:space="preserve">The school will provide a range of adaptive equipment from its own budget. There is a variety of different height tables and chairs throughout the school. Where required, cushions / supports will be provided, with specialist furniture and/or access equipment purchased, depending on the needs of the individual child. For more complex and expensive items, an Access and/or ICT Assessment will be requested and then the school will apply to the Local Authority for funding to purchase the recommended equipment. Parental consent is required for this. </w:t>
      </w:r>
    </w:p>
    <w:p w14:paraId="776F4EC2"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We endeavour to teach in a multi-sensory manner to appeal to all types of learners. Some children’s needs can be met through differentiated work, classroom adaptations and/or targeted support in class. Examples may include: Focus Group with Class Teacher or TA, classroom positioning, organisations aids (task ladder, visual timetables etc), large print documents, coloured dry-wipe boards, coloured backgrounds to interactive whiteboards, specially adapted work books, coloured overlays and/or paper, pencil grip aid, Dictaphones and many more. We already have a very good bank of resources to assist children with additional needs and are constantly evaluating and updating this to meet the needs of the children we have in school. </w:t>
      </w:r>
    </w:p>
    <w:p w14:paraId="042D6F94" w14:textId="77777777" w:rsidR="00592E63" w:rsidRPr="00871DD7"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Other children may access targeted and time-limited small group interventions (usually in wi</w:t>
      </w:r>
      <w:r w:rsidR="00871DD7">
        <w:rPr>
          <w:rFonts w:asciiTheme="majorHAnsi" w:hAnsiTheme="majorHAnsi" w:cs="Arial"/>
          <w:sz w:val="24"/>
          <w:szCs w:val="24"/>
        </w:rPr>
        <w:t>thdrawal for limited periods) e.g. Fizzy Skills fine and/or gross motor skil</w:t>
      </w:r>
      <w:r w:rsidR="00387FF1">
        <w:rPr>
          <w:rFonts w:asciiTheme="majorHAnsi" w:hAnsiTheme="majorHAnsi" w:cs="Arial"/>
          <w:sz w:val="24"/>
          <w:szCs w:val="24"/>
        </w:rPr>
        <w:t>ls group, Fast-Track Phonics</w:t>
      </w:r>
      <w:r w:rsidR="00871DD7">
        <w:rPr>
          <w:rFonts w:asciiTheme="majorHAnsi" w:hAnsiTheme="majorHAnsi" w:cs="Arial"/>
          <w:sz w:val="24"/>
          <w:szCs w:val="24"/>
        </w:rPr>
        <w:t>, Lego Therapy or bespoke small group interventions</w:t>
      </w:r>
      <w:r w:rsidRPr="007F26D7">
        <w:rPr>
          <w:rFonts w:asciiTheme="majorHAnsi" w:hAnsiTheme="majorHAnsi" w:cs="Arial"/>
          <w:sz w:val="24"/>
          <w:szCs w:val="24"/>
        </w:rPr>
        <w:t xml:space="preserve">. A very small minority of children will require a fully bespoke curriculum. This will depend on the needs of the child but could include having learning ‘chunked’ into bite-sized pieces where the range or depth of learning is adjusted to suit the child. </w:t>
      </w:r>
    </w:p>
    <w:p w14:paraId="5E1E210F" w14:textId="38822EBF" w:rsidR="00931975" w:rsidRDefault="000173A9" w:rsidP="00592E63">
      <w:pPr>
        <w:spacing w:before="100" w:beforeAutospacing="1" w:after="100" w:afterAutospacing="1"/>
        <w:rPr>
          <w:rFonts w:asciiTheme="majorHAnsi" w:hAnsiTheme="majorHAnsi" w:cs="Arial"/>
          <w:sz w:val="24"/>
          <w:szCs w:val="24"/>
        </w:rPr>
      </w:pPr>
      <w:r>
        <w:rPr>
          <w:rFonts w:asciiTheme="majorHAnsi" w:hAnsiTheme="majorHAnsi" w:cs="Arial"/>
          <w:sz w:val="24"/>
          <w:szCs w:val="24"/>
        </w:rPr>
        <w:t>We have a range of ICT programmes for pupils with SEN (</w:t>
      </w:r>
      <w:proofErr w:type="spellStart"/>
      <w:r>
        <w:rPr>
          <w:rFonts w:asciiTheme="majorHAnsi" w:hAnsiTheme="majorHAnsi" w:cs="Arial"/>
          <w:sz w:val="24"/>
          <w:szCs w:val="24"/>
        </w:rPr>
        <w:t>eg.</w:t>
      </w:r>
      <w:proofErr w:type="spellEnd"/>
      <w:r>
        <w:rPr>
          <w:rFonts w:asciiTheme="majorHAnsi" w:hAnsiTheme="majorHAnsi" w:cs="Arial"/>
          <w:sz w:val="24"/>
          <w:szCs w:val="24"/>
        </w:rPr>
        <w:t xml:space="preserve"> </w:t>
      </w:r>
      <w:r w:rsidR="00363931">
        <w:rPr>
          <w:rFonts w:asciiTheme="majorHAnsi" w:hAnsiTheme="majorHAnsi" w:cs="Arial"/>
          <w:sz w:val="24"/>
          <w:szCs w:val="24"/>
        </w:rPr>
        <w:t>Nessy</w:t>
      </w:r>
      <w:r>
        <w:rPr>
          <w:rFonts w:asciiTheme="majorHAnsi" w:hAnsiTheme="majorHAnsi" w:cs="Arial"/>
          <w:sz w:val="24"/>
          <w:szCs w:val="24"/>
        </w:rPr>
        <w:t>) and children can access these using iPads</w:t>
      </w:r>
      <w:r w:rsidR="00E45436">
        <w:rPr>
          <w:rFonts w:asciiTheme="majorHAnsi" w:hAnsiTheme="majorHAnsi" w:cs="Arial"/>
          <w:sz w:val="24"/>
          <w:szCs w:val="24"/>
        </w:rPr>
        <w:t xml:space="preserve">. </w:t>
      </w:r>
      <w:r>
        <w:rPr>
          <w:rFonts w:asciiTheme="majorHAnsi" w:hAnsiTheme="majorHAnsi" w:cs="Arial"/>
          <w:sz w:val="24"/>
          <w:szCs w:val="24"/>
        </w:rPr>
        <w:t>T</w:t>
      </w:r>
      <w:r w:rsidR="00592E63" w:rsidRPr="007F26D7">
        <w:rPr>
          <w:rFonts w:asciiTheme="majorHAnsi" w:hAnsiTheme="majorHAnsi" w:cs="Arial"/>
          <w:sz w:val="24"/>
          <w:szCs w:val="24"/>
        </w:rPr>
        <w:t>here are interactive whiteboards in all class</w:t>
      </w:r>
      <w:r>
        <w:rPr>
          <w:rFonts w:asciiTheme="majorHAnsi" w:hAnsiTheme="majorHAnsi" w:cs="Arial"/>
          <w:sz w:val="24"/>
          <w:szCs w:val="24"/>
        </w:rPr>
        <w:t>rooms and</w:t>
      </w:r>
      <w:r w:rsidR="00931975">
        <w:rPr>
          <w:rFonts w:asciiTheme="majorHAnsi" w:hAnsiTheme="majorHAnsi" w:cs="Arial"/>
          <w:sz w:val="24"/>
          <w:szCs w:val="24"/>
        </w:rPr>
        <w:t xml:space="preserve"> each class has their own set of iPads.</w:t>
      </w:r>
    </w:p>
    <w:p w14:paraId="71F5738B" w14:textId="7CC5B441" w:rsidR="009438D5"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Access arrangements for National Curriculum tests are in line with DfE</w:t>
      </w:r>
      <w:r w:rsidR="009438D5">
        <w:rPr>
          <w:rFonts w:asciiTheme="majorHAnsi" w:hAnsiTheme="majorHAnsi" w:cs="Arial"/>
          <w:sz w:val="24"/>
          <w:szCs w:val="24"/>
        </w:rPr>
        <w:t xml:space="preserve"> </w:t>
      </w:r>
      <w:r w:rsidRPr="007F26D7">
        <w:rPr>
          <w:rFonts w:asciiTheme="majorHAnsi" w:hAnsiTheme="majorHAnsi" w:cs="Arial"/>
          <w:sz w:val="24"/>
          <w:szCs w:val="24"/>
        </w:rPr>
        <w:t xml:space="preserve">guidelines which are issued each year. i.e. When children meet the prescribed criteria for extra time, rest breaks, a reader (for maths), a scribe, enlarged print or ‘live voice’ for mental maths tests etc. </w:t>
      </w:r>
    </w:p>
    <w:p w14:paraId="7BF8C0FA" w14:textId="77777777" w:rsidR="00E47C1A" w:rsidRDefault="00E47C1A">
      <w:pPr>
        <w:rPr>
          <w:rFonts w:asciiTheme="majorHAnsi" w:hAnsiTheme="majorHAnsi" w:cs="Times New Roman"/>
          <w:b/>
          <w:color w:val="0033CC"/>
          <w:sz w:val="24"/>
          <w:szCs w:val="24"/>
        </w:rPr>
      </w:pPr>
      <w:r>
        <w:rPr>
          <w:rFonts w:asciiTheme="majorHAnsi" w:hAnsiTheme="majorHAnsi" w:cs="Times New Roman"/>
          <w:b/>
          <w:color w:val="0033CC"/>
          <w:sz w:val="24"/>
          <w:szCs w:val="24"/>
        </w:rPr>
        <w:br w:type="page"/>
      </w:r>
    </w:p>
    <w:p w14:paraId="705E7CE6" w14:textId="05B4965A" w:rsidR="00931975" w:rsidRDefault="00931975" w:rsidP="00931975">
      <w:pPr>
        <w:spacing w:before="100" w:beforeAutospacing="1" w:after="100" w:afterAutospacing="1"/>
        <w:rPr>
          <w:rFonts w:asciiTheme="majorHAnsi" w:hAnsiTheme="majorHAnsi" w:cs="Times New Roman"/>
          <w:b/>
          <w:color w:val="0033CC"/>
          <w:sz w:val="24"/>
          <w:szCs w:val="24"/>
        </w:rPr>
      </w:pPr>
      <w:r w:rsidRPr="00CE1B5C">
        <w:rPr>
          <w:rFonts w:asciiTheme="majorHAnsi" w:hAnsiTheme="majorHAnsi" w:cs="Times New Roman"/>
          <w:b/>
          <w:color w:val="0033CC"/>
          <w:sz w:val="24"/>
          <w:szCs w:val="24"/>
        </w:rPr>
        <w:lastRenderedPageBreak/>
        <w:t>E</w:t>
      </w:r>
      <w:r w:rsidR="00751331" w:rsidRPr="00CE1B5C">
        <w:rPr>
          <w:rFonts w:asciiTheme="majorHAnsi" w:hAnsiTheme="majorHAnsi" w:cs="Times New Roman"/>
          <w:b/>
          <w:color w:val="0033CC"/>
          <w:sz w:val="24"/>
          <w:szCs w:val="24"/>
        </w:rPr>
        <w:t xml:space="preserve">valuation/Impact </w:t>
      </w:r>
      <w:r w:rsidR="002A1016" w:rsidRPr="00CE1B5C">
        <w:rPr>
          <w:rFonts w:asciiTheme="majorHAnsi" w:hAnsiTheme="majorHAnsi" w:cs="Times New Roman"/>
          <w:b/>
          <w:color w:val="0033CC"/>
          <w:sz w:val="24"/>
          <w:szCs w:val="24"/>
        </w:rPr>
        <w:t>September 20</w:t>
      </w:r>
      <w:r w:rsidR="003D7AD2" w:rsidRPr="00CE1B5C">
        <w:rPr>
          <w:rFonts w:asciiTheme="majorHAnsi" w:hAnsiTheme="majorHAnsi" w:cs="Times New Roman"/>
          <w:b/>
          <w:color w:val="0033CC"/>
          <w:sz w:val="24"/>
          <w:szCs w:val="24"/>
        </w:rPr>
        <w:t>2</w:t>
      </w:r>
      <w:r w:rsidR="00EA323A">
        <w:rPr>
          <w:rFonts w:asciiTheme="majorHAnsi" w:hAnsiTheme="majorHAnsi" w:cs="Times New Roman"/>
          <w:b/>
          <w:color w:val="0033CC"/>
          <w:sz w:val="24"/>
          <w:szCs w:val="24"/>
        </w:rPr>
        <w:t>4</w:t>
      </w:r>
      <w:r w:rsidR="002A1016" w:rsidRPr="00CE1B5C">
        <w:rPr>
          <w:rFonts w:asciiTheme="majorHAnsi" w:hAnsiTheme="majorHAnsi" w:cs="Times New Roman"/>
          <w:b/>
          <w:color w:val="0033CC"/>
          <w:sz w:val="24"/>
          <w:szCs w:val="24"/>
        </w:rPr>
        <w:t xml:space="preserve"> – September 202</w:t>
      </w:r>
      <w:r w:rsidR="00EA323A">
        <w:rPr>
          <w:rFonts w:asciiTheme="majorHAnsi" w:hAnsiTheme="majorHAnsi" w:cs="Times New Roman"/>
          <w:b/>
          <w:color w:val="0033CC"/>
          <w:sz w:val="24"/>
          <w:szCs w:val="24"/>
        </w:rPr>
        <w:t>5</w:t>
      </w:r>
      <w:r w:rsidRPr="00CE1B5C">
        <w:rPr>
          <w:rFonts w:asciiTheme="majorHAnsi" w:hAnsiTheme="majorHAnsi" w:cs="Times New Roman"/>
          <w:b/>
          <w:color w:val="0033CC"/>
          <w:sz w:val="24"/>
          <w:szCs w:val="24"/>
        </w:rPr>
        <w:t>:</w:t>
      </w:r>
    </w:p>
    <w:p w14:paraId="73EA88D9" w14:textId="3A297927" w:rsidR="00931975" w:rsidRDefault="00827E1D" w:rsidP="00592E63">
      <w:pPr>
        <w:spacing w:before="100" w:beforeAutospacing="1" w:after="100" w:afterAutospacing="1"/>
        <w:rPr>
          <w:rFonts w:asciiTheme="majorHAnsi" w:hAnsiTheme="majorHAnsi" w:cs="Times New Roman"/>
          <w:i/>
          <w:color w:val="0000FF"/>
          <w:sz w:val="24"/>
          <w:szCs w:val="24"/>
        </w:rPr>
      </w:pPr>
      <w:r w:rsidRPr="00751331">
        <w:rPr>
          <w:rFonts w:asciiTheme="majorHAnsi" w:hAnsiTheme="majorHAnsi" w:cs="Times New Roman"/>
          <w:i/>
          <w:color w:val="0000FF"/>
          <w:sz w:val="24"/>
          <w:szCs w:val="24"/>
        </w:rPr>
        <w:t>We have interventions taking place across the school which utilise the strength of our teaching team.</w:t>
      </w:r>
      <w:r w:rsidR="00BD2637" w:rsidRPr="00751331">
        <w:rPr>
          <w:rFonts w:asciiTheme="majorHAnsi" w:hAnsiTheme="majorHAnsi" w:cs="Times New Roman"/>
          <w:i/>
          <w:color w:val="0000FF"/>
          <w:sz w:val="24"/>
          <w:szCs w:val="24"/>
        </w:rPr>
        <w:t xml:space="preserve"> </w:t>
      </w:r>
      <w:r w:rsidR="001E655F">
        <w:rPr>
          <w:rFonts w:asciiTheme="majorHAnsi" w:hAnsiTheme="majorHAnsi" w:cs="Times New Roman"/>
          <w:i/>
          <w:color w:val="0000FF"/>
          <w:sz w:val="24"/>
          <w:szCs w:val="24"/>
        </w:rPr>
        <w:t xml:space="preserve">This year we </w:t>
      </w:r>
      <w:r w:rsidR="007977E7">
        <w:rPr>
          <w:rFonts w:asciiTheme="majorHAnsi" w:hAnsiTheme="majorHAnsi" w:cs="Times New Roman"/>
          <w:i/>
          <w:color w:val="0000FF"/>
          <w:sz w:val="24"/>
          <w:szCs w:val="24"/>
        </w:rPr>
        <w:t>renewed our</w:t>
      </w:r>
      <w:r w:rsidR="001E655F">
        <w:rPr>
          <w:rFonts w:asciiTheme="majorHAnsi" w:hAnsiTheme="majorHAnsi" w:cs="Times New Roman"/>
          <w:i/>
          <w:color w:val="0000FF"/>
          <w:sz w:val="24"/>
          <w:szCs w:val="24"/>
        </w:rPr>
        <w:t xml:space="preserve"> subscription for Nessy Reading and Spelling.</w:t>
      </w:r>
      <w:r w:rsidR="001D3CE6">
        <w:rPr>
          <w:rFonts w:asciiTheme="majorHAnsi" w:hAnsiTheme="majorHAnsi" w:cs="Times New Roman"/>
          <w:i/>
          <w:color w:val="0000FF"/>
          <w:sz w:val="24"/>
          <w:szCs w:val="24"/>
        </w:rPr>
        <w:t xml:space="preserve"> </w:t>
      </w:r>
      <w:r w:rsidR="007977E7">
        <w:rPr>
          <w:rFonts w:asciiTheme="majorHAnsi" w:hAnsiTheme="majorHAnsi" w:cs="Times New Roman"/>
          <w:i/>
          <w:color w:val="0000FF"/>
          <w:sz w:val="24"/>
          <w:szCs w:val="24"/>
        </w:rPr>
        <w:t xml:space="preserve">For the </w:t>
      </w:r>
      <w:r w:rsidR="00F612B0">
        <w:rPr>
          <w:rFonts w:asciiTheme="majorHAnsi" w:hAnsiTheme="majorHAnsi" w:cs="Times New Roman"/>
          <w:i/>
          <w:color w:val="0000FF"/>
          <w:sz w:val="24"/>
          <w:szCs w:val="24"/>
        </w:rPr>
        <w:t>f</w:t>
      </w:r>
      <w:r w:rsidR="006A37C8">
        <w:rPr>
          <w:rFonts w:asciiTheme="majorHAnsi" w:hAnsiTheme="majorHAnsi" w:cs="Times New Roman"/>
          <w:i/>
          <w:color w:val="0000FF"/>
          <w:sz w:val="24"/>
          <w:szCs w:val="24"/>
        </w:rPr>
        <w:t>if</w:t>
      </w:r>
      <w:r w:rsidR="00F612B0">
        <w:rPr>
          <w:rFonts w:asciiTheme="majorHAnsi" w:hAnsiTheme="majorHAnsi" w:cs="Times New Roman"/>
          <w:i/>
          <w:color w:val="0000FF"/>
          <w:sz w:val="24"/>
          <w:szCs w:val="24"/>
        </w:rPr>
        <w:t>th</w:t>
      </w:r>
      <w:r w:rsidR="007977E7">
        <w:rPr>
          <w:rFonts w:asciiTheme="majorHAnsi" w:hAnsiTheme="majorHAnsi" w:cs="Times New Roman"/>
          <w:i/>
          <w:color w:val="0000FF"/>
          <w:sz w:val="24"/>
          <w:szCs w:val="24"/>
        </w:rPr>
        <w:t xml:space="preserve"> year, we used the</w:t>
      </w:r>
      <w:r w:rsidR="001D3CE6">
        <w:rPr>
          <w:rFonts w:asciiTheme="majorHAnsi" w:hAnsiTheme="majorHAnsi" w:cs="Times New Roman"/>
          <w:i/>
          <w:color w:val="0000FF"/>
          <w:sz w:val="24"/>
          <w:szCs w:val="24"/>
        </w:rPr>
        <w:t xml:space="preserve"> </w:t>
      </w:r>
      <w:proofErr w:type="spellStart"/>
      <w:r w:rsidR="001D3CE6">
        <w:rPr>
          <w:rFonts w:asciiTheme="majorHAnsi" w:hAnsiTheme="majorHAnsi" w:cs="Times New Roman"/>
          <w:i/>
          <w:color w:val="0000FF"/>
          <w:sz w:val="24"/>
          <w:szCs w:val="24"/>
        </w:rPr>
        <w:t>WellComm</w:t>
      </w:r>
      <w:proofErr w:type="spellEnd"/>
      <w:r w:rsidR="001D3CE6">
        <w:rPr>
          <w:rFonts w:asciiTheme="majorHAnsi" w:hAnsiTheme="majorHAnsi" w:cs="Times New Roman"/>
          <w:i/>
          <w:color w:val="0000FF"/>
          <w:sz w:val="24"/>
          <w:szCs w:val="24"/>
        </w:rPr>
        <w:t xml:space="preserve"> toolkit</w:t>
      </w:r>
      <w:r w:rsidR="00F612B0">
        <w:rPr>
          <w:rFonts w:asciiTheme="majorHAnsi" w:hAnsiTheme="majorHAnsi" w:cs="Times New Roman"/>
          <w:i/>
          <w:color w:val="0000FF"/>
          <w:sz w:val="24"/>
          <w:szCs w:val="24"/>
        </w:rPr>
        <w:t>, screening all of our Reception children,</w:t>
      </w:r>
      <w:r w:rsidR="001D3CE6">
        <w:rPr>
          <w:rFonts w:asciiTheme="majorHAnsi" w:hAnsiTheme="majorHAnsi" w:cs="Times New Roman"/>
          <w:i/>
          <w:color w:val="0000FF"/>
          <w:sz w:val="24"/>
          <w:szCs w:val="24"/>
        </w:rPr>
        <w:t xml:space="preserve"> which </w:t>
      </w:r>
      <w:r w:rsidR="00324847">
        <w:rPr>
          <w:rFonts w:asciiTheme="majorHAnsi" w:hAnsiTheme="majorHAnsi" w:cs="Times New Roman"/>
          <w:i/>
          <w:color w:val="0000FF"/>
          <w:sz w:val="24"/>
          <w:szCs w:val="24"/>
        </w:rPr>
        <w:t>supports identifying children who might be experiencing delays in speech and language. It help</w:t>
      </w:r>
      <w:r w:rsidR="00F279FC">
        <w:rPr>
          <w:rFonts w:asciiTheme="majorHAnsi" w:hAnsiTheme="majorHAnsi" w:cs="Times New Roman"/>
          <w:i/>
          <w:color w:val="0000FF"/>
          <w:sz w:val="24"/>
          <w:szCs w:val="24"/>
        </w:rPr>
        <w:t>s</w:t>
      </w:r>
      <w:r w:rsidR="00324847">
        <w:rPr>
          <w:rFonts w:asciiTheme="majorHAnsi" w:hAnsiTheme="majorHAnsi" w:cs="Times New Roman"/>
          <w:i/>
          <w:color w:val="0000FF"/>
          <w:sz w:val="24"/>
          <w:szCs w:val="24"/>
        </w:rPr>
        <w:t xml:space="preserve"> to put immediate interventions into place whilst waiting for a more formal assessment. </w:t>
      </w:r>
      <w:r w:rsidR="00AC7DE4" w:rsidRPr="00751331">
        <w:rPr>
          <w:rFonts w:asciiTheme="majorHAnsi" w:hAnsiTheme="majorHAnsi" w:cs="Times New Roman"/>
          <w:i/>
          <w:color w:val="0000FF"/>
          <w:sz w:val="24"/>
          <w:szCs w:val="24"/>
        </w:rPr>
        <w:t>A child with autism has their own</w:t>
      </w:r>
      <w:r w:rsidR="00AC7DE4">
        <w:rPr>
          <w:rFonts w:asciiTheme="majorHAnsi" w:hAnsiTheme="majorHAnsi" w:cs="Times New Roman"/>
          <w:i/>
          <w:color w:val="0000FF"/>
          <w:sz w:val="24"/>
          <w:szCs w:val="24"/>
        </w:rPr>
        <w:t xml:space="preserve"> dedicated</w:t>
      </w:r>
      <w:r w:rsidR="00AC7DE4" w:rsidRPr="00751331">
        <w:rPr>
          <w:rFonts w:asciiTheme="majorHAnsi" w:hAnsiTheme="majorHAnsi" w:cs="Times New Roman"/>
          <w:i/>
          <w:color w:val="0000FF"/>
          <w:sz w:val="24"/>
          <w:szCs w:val="24"/>
        </w:rPr>
        <w:t xml:space="preserve"> quiet area for use whenever needed. Another child has their own bespoke curriculum which caters to their needs and enables the child to progress with their own targets as well as accessing the curriculum in small chunks.</w:t>
      </w:r>
      <w:r w:rsidR="001441C5">
        <w:rPr>
          <w:rFonts w:asciiTheme="majorHAnsi" w:hAnsiTheme="majorHAnsi" w:cs="Times New Roman"/>
          <w:i/>
          <w:color w:val="0000FF"/>
          <w:sz w:val="24"/>
          <w:szCs w:val="24"/>
        </w:rPr>
        <w:t xml:space="preserve"> Other children have access t</w:t>
      </w:r>
      <w:r w:rsidR="009727EF">
        <w:rPr>
          <w:rFonts w:asciiTheme="majorHAnsi" w:hAnsiTheme="majorHAnsi" w:cs="Times New Roman"/>
          <w:i/>
          <w:color w:val="0000FF"/>
          <w:sz w:val="24"/>
          <w:szCs w:val="24"/>
        </w:rPr>
        <w:t>o support aids, such as a visual timetable, and</w:t>
      </w:r>
      <w:r w:rsidR="001441C5">
        <w:rPr>
          <w:rFonts w:asciiTheme="majorHAnsi" w:hAnsiTheme="majorHAnsi" w:cs="Times New Roman"/>
          <w:i/>
          <w:color w:val="0000FF"/>
          <w:sz w:val="24"/>
          <w:szCs w:val="24"/>
        </w:rPr>
        <w:t xml:space="preserve"> a range of equipment to support their needs</w:t>
      </w:r>
      <w:r w:rsidR="00F93E38">
        <w:rPr>
          <w:rFonts w:asciiTheme="majorHAnsi" w:hAnsiTheme="majorHAnsi" w:cs="Times New Roman"/>
          <w:i/>
          <w:color w:val="0000FF"/>
          <w:sz w:val="24"/>
          <w:szCs w:val="24"/>
        </w:rPr>
        <w:t>,</w:t>
      </w:r>
      <w:r w:rsidR="001441C5">
        <w:rPr>
          <w:rFonts w:asciiTheme="majorHAnsi" w:hAnsiTheme="majorHAnsi" w:cs="Times New Roman"/>
          <w:i/>
          <w:color w:val="0000FF"/>
          <w:sz w:val="24"/>
          <w:szCs w:val="24"/>
        </w:rPr>
        <w:t xml:space="preserve"> such as sensory toys, wobble cushions and a personalised sensory box. </w:t>
      </w:r>
    </w:p>
    <w:p w14:paraId="5C9BE890" w14:textId="6DA10D7A" w:rsidR="001B0E7F" w:rsidRDefault="003B2CA4" w:rsidP="004E58AE">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 xml:space="preserve">In January 2023, we created our Evergreen Class. This nurture provision </w:t>
      </w:r>
      <w:r w:rsidR="009511A0">
        <w:rPr>
          <w:rFonts w:asciiTheme="majorHAnsi" w:hAnsiTheme="majorHAnsi" w:cs="Times New Roman"/>
          <w:i/>
          <w:color w:val="0000FF"/>
          <w:sz w:val="24"/>
          <w:szCs w:val="24"/>
        </w:rPr>
        <w:t>was</w:t>
      </w:r>
      <w:r>
        <w:rPr>
          <w:rFonts w:asciiTheme="majorHAnsi" w:hAnsiTheme="majorHAnsi" w:cs="Times New Roman"/>
          <w:i/>
          <w:color w:val="0000FF"/>
          <w:sz w:val="24"/>
          <w:szCs w:val="24"/>
        </w:rPr>
        <w:t xml:space="preserve"> available for children with complex needs every morning, taught by the SENCo, with a high staff to pupil ratio. </w:t>
      </w:r>
      <w:r w:rsidR="007A29BD">
        <w:rPr>
          <w:rFonts w:asciiTheme="majorHAnsi" w:hAnsiTheme="majorHAnsi" w:cs="Times New Roman"/>
          <w:i/>
          <w:color w:val="0000FF"/>
          <w:sz w:val="24"/>
          <w:szCs w:val="24"/>
        </w:rPr>
        <w:t>We follow</w:t>
      </w:r>
      <w:r w:rsidR="009511A0">
        <w:rPr>
          <w:rFonts w:asciiTheme="majorHAnsi" w:hAnsiTheme="majorHAnsi" w:cs="Times New Roman"/>
          <w:i/>
          <w:color w:val="0000FF"/>
          <w:sz w:val="24"/>
          <w:szCs w:val="24"/>
        </w:rPr>
        <w:t>ed</w:t>
      </w:r>
      <w:r w:rsidR="007A29BD">
        <w:rPr>
          <w:rFonts w:asciiTheme="majorHAnsi" w:hAnsiTheme="majorHAnsi" w:cs="Times New Roman"/>
          <w:i/>
          <w:color w:val="0000FF"/>
          <w:sz w:val="24"/>
          <w:szCs w:val="24"/>
        </w:rPr>
        <w:t xml:space="preserve"> a holistic approach to supporting all pupils in our inclusive school and recognise</w:t>
      </w:r>
      <w:r w:rsidR="009511A0">
        <w:rPr>
          <w:rFonts w:asciiTheme="majorHAnsi" w:hAnsiTheme="majorHAnsi" w:cs="Times New Roman"/>
          <w:i/>
          <w:color w:val="0000FF"/>
          <w:sz w:val="24"/>
          <w:szCs w:val="24"/>
        </w:rPr>
        <w:t>d</w:t>
      </w:r>
      <w:r w:rsidR="007A29BD">
        <w:rPr>
          <w:rFonts w:asciiTheme="majorHAnsi" w:hAnsiTheme="majorHAnsi" w:cs="Times New Roman"/>
          <w:i/>
          <w:color w:val="0000FF"/>
          <w:sz w:val="24"/>
          <w:szCs w:val="24"/>
        </w:rPr>
        <w:t xml:space="preserve"> that some pupils have additional needs that warrant a higher degree of support than would normally be available in the mainstream classroom.</w:t>
      </w:r>
      <w:r w:rsidR="009511A0">
        <w:rPr>
          <w:rFonts w:asciiTheme="majorHAnsi" w:hAnsiTheme="majorHAnsi" w:cs="Times New Roman"/>
          <w:i/>
          <w:color w:val="0000FF"/>
          <w:sz w:val="24"/>
          <w:szCs w:val="24"/>
        </w:rPr>
        <w:t xml:space="preserve">  </w:t>
      </w:r>
    </w:p>
    <w:p w14:paraId="568EFA07" w14:textId="744FE83F" w:rsidR="007A6B83" w:rsidRPr="007A6B83" w:rsidRDefault="007A6B83" w:rsidP="004E58AE">
      <w:pPr>
        <w:spacing w:before="100" w:beforeAutospacing="1" w:after="100" w:afterAutospacing="1"/>
        <w:rPr>
          <w:rFonts w:asciiTheme="majorHAnsi" w:hAnsiTheme="majorHAnsi" w:cs="Times New Roman"/>
          <w:i/>
          <w:color w:val="0000FF"/>
          <w:sz w:val="24"/>
          <w:szCs w:val="24"/>
        </w:rPr>
      </w:pPr>
      <w:r w:rsidRPr="007A6B83">
        <w:rPr>
          <w:rFonts w:asciiTheme="majorHAnsi" w:hAnsiTheme="majorHAnsi"/>
          <w:i/>
          <w:color w:val="0000FF"/>
          <w:sz w:val="24"/>
          <w:szCs w:val="24"/>
        </w:rPr>
        <w:t xml:space="preserve">Through ongoing review and adaptation of our provision, under the supervision of the school’s Educational Psychologist, all children made significant progress and were successfully reintegrated </w:t>
      </w:r>
      <w:r>
        <w:rPr>
          <w:rFonts w:asciiTheme="majorHAnsi" w:hAnsiTheme="majorHAnsi"/>
          <w:i/>
          <w:color w:val="0000FF"/>
          <w:sz w:val="24"/>
          <w:szCs w:val="24"/>
        </w:rPr>
        <w:t xml:space="preserve">back </w:t>
      </w:r>
      <w:r w:rsidRPr="007A6B83">
        <w:rPr>
          <w:rFonts w:asciiTheme="majorHAnsi" w:hAnsiTheme="majorHAnsi"/>
          <w:i/>
          <w:color w:val="0000FF"/>
          <w:sz w:val="24"/>
          <w:szCs w:val="24"/>
        </w:rPr>
        <w:t>into their classrooms. They continue to receive support from their class teachers and actively engage in collaborative learning with their peers, participating in group tasks, shared problem-solving activities, and peer-assisted learning opportunities that foster social interaction and academic confidence.</w:t>
      </w:r>
    </w:p>
    <w:p w14:paraId="0790F26F" w14:textId="105911AB" w:rsidR="00592E63" w:rsidRPr="00827E1D" w:rsidRDefault="00592E63" w:rsidP="00827E1D">
      <w:pPr>
        <w:spacing w:before="100" w:beforeAutospacing="1" w:after="100" w:afterAutospacing="1" w:line="240" w:lineRule="auto"/>
        <w:rPr>
          <w:rFonts w:asciiTheme="majorHAnsi" w:hAnsiTheme="majorHAnsi" w:cs="Times New Roman"/>
          <w:b/>
          <w:color w:val="0033CC"/>
          <w:sz w:val="24"/>
          <w:szCs w:val="24"/>
        </w:rPr>
      </w:pPr>
      <w:r w:rsidRPr="00827E1D">
        <w:rPr>
          <w:rFonts w:asciiTheme="majorHAnsi" w:hAnsiTheme="majorHAnsi" w:cs="Times New Roman"/>
          <w:b/>
          <w:color w:val="0033CC"/>
          <w:sz w:val="24"/>
          <w:szCs w:val="24"/>
        </w:rPr>
        <w:t xml:space="preserve">What else do we do to make the school safe and accessible? </w:t>
      </w:r>
    </w:p>
    <w:p w14:paraId="5EB13AB4" w14:textId="41905B0D" w:rsidR="00592E63" w:rsidRDefault="000C33DD" w:rsidP="00FB1E53">
      <w:pPr>
        <w:spacing w:before="100" w:beforeAutospacing="1" w:after="100" w:afterAutospacing="1"/>
        <w:rPr>
          <w:rFonts w:asciiTheme="majorHAnsi" w:hAnsiTheme="majorHAnsi" w:cs="Arial"/>
          <w:sz w:val="24"/>
          <w:szCs w:val="24"/>
        </w:rPr>
      </w:pPr>
      <w:r>
        <w:rPr>
          <w:rFonts w:asciiTheme="majorHAnsi" w:hAnsiTheme="majorHAnsi" w:cs="Arial"/>
          <w:sz w:val="24"/>
          <w:szCs w:val="24"/>
        </w:rPr>
        <w:t>Access to the school</w:t>
      </w:r>
      <w:r w:rsidR="006449B7">
        <w:rPr>
          <w:rFonts w:asciiTheme="majorHAnsi" w:hAnsiTheme="majorHAnsi" w:cs="Arial"/>
          <w:sz w:val="24"/>
          <w:szCs w:val="24"/>
        </w:rPr>
        <w:t xml:space="preserve"> is wheel-chair accessible via the school’s main entrance next to the school office.</w:t>
      </w:r>
      <w:r>
        <w:rPr>
          <w:rFonts w:asciiTheme="majorHAnsi" w:hAnsiTheme="majorHAnsi" w:cs="Arial"/>
          <w:sz w:val="24"/>
          <w:szCs w:val="24"/>
        </w:rPr>
        <w:t xml:space="preserve"> There is a crossing patrol officer available every morning and after-school. </w:t>
      </w:r>
      <w:r w:rsidR="00592E63" w:rsidRPr="007F26D7">
        <w:rPr>
          <w:rFonts w:asciiTheme="majorHAnsi" w:hAnsiTheme="majorHAnsi" w:cs="Arial"/>
          <w:sz w:val="24"/>
          <w:szCs w:val="24"/>
        </w:rPr>
        <w:t>In addition to the normal children’s toilet facilities, there is one disabled toilet</w:t>
      </w:r>
      <w:r w:rsidR="006449B7">
        <w:rPr>
          <w:rFonts w:asciiTheme="majorHAnsi" w:hAnsiTheme="majorHAnsi" w:cs="Arial"/>
          <w:sz w:val="24"/>
          <w:szCs w:val="24"/>
        </w:rPr>
        <w:t>, located in the school’s main entrance lobby.</w:t>
      </w:r>
      <w:r w:rsidR="00592E63" w:rsidRPr="007F26D7">
        <w:rPr>
          <w:rFonts w:asciiTheme="majorHAnsi" w:hAnsiTheme="majorHAnsi" w:cs="Arial"/>
          <w:sz w:val="24"/>
          <w:szCs w:val="24"/>
        </w:rPr>
        <w:t xml:space="preserve"> Most doors in the school have been adapted to allow for easier access for wheelchair bound pupils although all are accessible. </w:t>
      </w:r>
    </w:p>
    <w:p w14:paraId="5025F5F0" w14:textId="4FF622DC" w:rsidR="002A5620" w:rsidRPr="002A5620" w:rsidRDefault="002A5620" w:rsidP="00FB1E53">
      <w:pPr>
        <w:spacing w:before="100" w:beforeAutospacing="1" w:after="100" w:afterAutospacing="1"/>
        <w:rPr>
          <w:rFonts w:asciiTheme="majorHAnsi" w:hAnsiTheme="majorHAnsi" w:cs="Arial"/>
          <w:sz w:val="24"/>
          <w:szCs w:val="24"/>
        </w:rPr>
      </w:pPr>
      <w:r>
        <w:rPr>
          <w:rFonts w:asciiTheme="majorHAnsi" w:hAnsiTheme="majorHAnsi" w:cs="Arial"/>
          <w:sz w:val="24"/>
          <w:szCs w:val="24"/>
        </w:rPr>
        <w:t>The Headteacher greets the children on the school play</w:t>
      </w:r>
      <w:r w:rsidR="00FA6E57">
        <w:rPr>
          <w:rFonts w:asciiTheme="majorHAnsi" w:hAnsiTheme="majorHAnsi" w:cs="Arial"/>
          <w:sz w:val="24"/>
          <w:szCs w:val="24"/>
        </w:rPr>
        <w:t>ground from 8.</w:t>
      </w:r>
      <w:r w:rsidR="006A37C8">
        <w:rPr>
          <w:rFonts w:asciiTheme="majorHAnsi" w:hAnsiTheme="majorHAnsi" w:cs="Arial"/>
          <w:sz w:val="24"/>
          <w:szCs w:val="24"/>
        </w:rPr>
        <w:t>45</w:t>
      </w:r>
      <w:r w:rsidR="00FA6E57">
        <w:rPr>
          <w:rFonts w:asciiTheme="majorHAnsi" w:hAnsiTheme="majorHAnsi" w:cs="Arial"/>
          <w:sz w:val="24"/>
          <w:szCs w:val="24"/>
        </w:rPr>
        <w:t>am. All</w:t>
      </w:r>
      <w:r>
        <w:rPr>
          <w:rFonts w:asciiTheme="majorHAnsi" w:hAnsiTheme="majorHAnsi" w:cs="Arial"/>
          <w:sz w:val="24"/>
          <w:szCs w:val="24"/>
        </w:rPr>
        <w:t xml:space="preserve"> children are supervised as they leave school to ensure a safe handover and all Class Teachers can be found on the school playground from 3.25pm. </w:t>
      </w:r>
      <w:r w:rsidR="002E103F">
        <w:rPr>
          <w:rFonts w:asciiTheme="majorHAnsi" w:hAnsiTheme="majorHAnsi" w:cs="Arial"/>
          <w:sz w:val="24"/>
          <w:szCs w:val="24"/>
        </w:rPr>
        <w:t>Sequoia Class</w:t>
      </w:r>
      <w:r>
        <w:rPr>
          <w:rFonts w:asciiTheme="majorHAnsi" w:hAnsiTheme="majorHAnsi" w:cs="Arial"/>
          <w:sz w:val="24"/>
          <w:szCs w:val="24"/>
        </w:rPr>
        <w:t xml:space="preserve"> children are all</w:t>
      </w:r>
      <w:r w:rsidR="00A34218">
        <w:rPr>
          <w:rFonts w:asciiTheme="majorHAnsi" w:hAnsiTheme="majorHAnsi" w:cs="Arial"/>
          <w:sz w:val="24"/>
          <w:szCs w:val="24"/>
        </w:rPr>
        <w:t xml:space="preserve">owed to make their own way home after this arrangement is checked with their parents/carers. </w:t>
      </w:r>
      <w:r>
        <w:rPr>
          <w:rFonts w:asciiTheme="majorHAnsi" w:hAnsiTheme="majorHAnsi" w:cs="Arial"/>
          <w:sz w:val="24"/>
          <w:szCs w:val="24"/>
        </w:rPr>
        <w:t xml:space="preserve">For children with SEND, specific collection/handover arrangements may be made (e.g. </w:t>
      </w:r>
      <w:r w:rsidR="00181730">
        <w:rPr>
          <w:rFonts w:asciiTheme="majorHAnsi" w:hAnsiTheme="majorHAnsi" w:cs="Arial"/>
          <w:sz w:val="24"/>
          <w:szCs w:val="24"/>
        </w:rPr>
        <w:t>designated</w:t>
      </w:r>
      <w:r>
        <w:rPr>
          <w:rFonts w:asciiTheme="majorHAnsi" w:hAnsiTheme="majorHAnsi" w:cs="Arial"/>
          <w:sz w:val="24"/>
          <w:szCs w:val="24"/>
        </w:rPr>
        <w:t xml:space="preserve"> member of staff handover arrangements/ wheelchairs users/ risk of a child running away).</w:t>
      </w:r>
    </w:p>
    <w:p w14:paraId="7E7EB61B" w14:textId="77976EB2" w:rsidR="00892259" w:rsidRDefault="00592E63" w:rsidP="00FB1E5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lastRenderedPageBreak/>
        <w:t xml:space="preserve">There is sufficient Teaching Assistant cover within the school to enable extra support at playtimes and lunch times if necessary to support children with Special Educational Needs and Disabilities. Teaching Assistants are also employed to help with the handover process at the start and end of the day. </w:t>
      </w:r>
    </w:p>
    <w:p w14:paraId="7B2D54D0" w14:textId="19CB26EA" w:rsidR="00181730" w:rsidRDefault="00181730" w:rsidP="00181730">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sidR="00B949B8">
        <w:rPr>
          <w:rFonts w:asciiTheme="majorHAnsi" w:hAnsiTheme="majorHAnsi" w:cs="Times New Roman"/>
          <w:b/>
          <w:color w:val="0033CC"/>
          <w:sz w:val="24"/>
          <w:szCs w:val="24"/>
        </w:rPr>
        <w:t>valuation/Impact</w:t>
      </w:r>
      <w:r w:rsidR="002E103F">
        <w:rPr>
          <w:rFonts w:asciiTheme="majorHAnsi" w:hAnsiTheme="majorHAnsi" w:cs="Times New Roman"/>
          <w:b/>
          <w:color w:val="0033CC"/>
          <w:sz w:val="24"/>
          <w:szCs w:val="24"/>
        </w:rPr>
        <w:t xml:space="preserve"> September 20</w:t>
      </w:r>
      <w:r w:rsidR="00AC20DD">
        <w:rPr>
          <w:rFonts w:asciiTheme="majorHAnsi" w:hAnsiTheme="majorHAnsi" w:cs="Times New Roman"/>
          <w:b/>
          <w:color w:val="0033CC"/>
          <w:sz w:val="24"/>
          <w:szCs w:val="24"/>
        </w:rPr>
        <w:t>2</w:t>
      </w:r>
      <w:r w:rsidR="007A6B83">
        <w:rPr>
          <w:rFonts w:asciiTheme="majorHAnsi" w:hAnsiTheme="majorHAnsi" w:cs="Times New Roman"/>
          <w:b/>
          <w:color w:val="0033CC"/>
          <w:sz w:val="24"/>
          <w:szCs w:val="24"/>
        </w:rPr>
        <w:t>4</w:t>
      </w:r>
      <w:r w:rsidR="002E103F">
        <w:rPr>
          <w:rFonts w:asciiTheme="majorHAnsi" w:hAnsiTheme="majorHAnsi" w:cs="Times New Roman"/>
          <w:b/>
          <w:color w:val="0033CC"/>
          <w:sz w:val="24"/>
          <w:szCs w:val="24"/>
        </w:rPr>
        <w:t xml:space="preserve"> – September 202</w:t>
      </w:r>
      <w:r w:rsidR="007A6B83">
        <w:rPr>
          <w:rFonts w:asciiTheme="majorHAnsi" w:hAnsiTheme="majorHAnsi" w:cs="Times New Roman"/>
          <w:b/>
          <w:color w:val="0033CC"/>
          <w:sz w:val="24"/>
          <w:szCs w:val="24"/>
        </w:rPr>
        <w:t>5</w:t>
      </w:r>
      <w:r w:rsidRPr="00F77D92">
        <w:rPr>
          <w:rFonts w:asciiTheme="majorHAnsi" w:hAnsiTheme="majorHAnsi" w:cs="Times New Roman"/>
          <w:b/>
          <w:color w:val="0033CC"/>
          <w:sz w:val="24"/>
          <w:szCs w:val="24"/>
        </w:rPr>
        <w:t>:</w:t>
      </w:r>
    </w:p>
    <w:p w14:paraId="158E1DBB" w14:textId="682E8745" w:rsidR="00AC20DD" w:rsidRDefault="00181730" w:rsidP="00AC20DD">
      <w:pPr>
        <w:spacing w:before="100" w:beforeAutospacing="1" w:after="100" w:afterAutospacing="1"/>
        <w:rPr>
          <w:rFonts w:asciiTheme="majorHAnsi" w:hAnsiTheme="majorHAnsi" w:cs="Times New Roman"/>
          <w:i/>
          <w:color w:val="0000FF"/>
          <w:sz w:val="24"/>
          <w:szCs w:val="24"/>
        </w:rPr>
      </w:pPr>
      <w:r w:rsidRPr="00B949B8">
        <w:rPr>
          <w:rFonts w:asciiTheme="majorHAnsi" w:hAnsiTheme="majorHAnsi" w:cs="Times New Roman"/>
          <w:i/>
          <w:color w:val="0000FF"/>
          <w:sz w:val="24"/>
          <w:szCs w:val="24"/>
        </w:rPr>
        <w:t xml:space="preserve">The School’s Accessibility Plan remains current; there is a </w:t>
      </w:r>
      <w:r w:rsidR="006315B0" w:rsidRPr="00B949B8">
        <w:rPr>
          <w:rFonts w:asciiTheme="majorHAnsi" w:hAnsiTheme="majorHAnsi" w:cs="Times New Roman"/>
          <w:i/>
          <w:color w:val="0000FF"/>
          <w:sz w:val="24"/>
          <w:szCs w:val="24"/>
        </w:rPr>
        <w:t>three-year</w:t>
      </w:r>
      <w:r w:rsidRPr="00B949B8">
        <w:rPr>
          <w:rFonts w:asciiTheme="majorHAnsi" w:hAnsiTheme="majorHAnsi" w:cs="Times New Roman"/>
          <w:i/>
          <w:color w:val="0000FF"/>
          <w:sz w:val="24"/>
          <w:szCs w:val="24"/>
        </w:rPr>
        <w:t xml:space="preserve"> strategic plan. </w:t>
      </w:r>
      <w:r w:rsidR="000C33DD">
        <w:rPr>
          <w:rFonts w:asciiTheme="majorHAnsi" w:hAnsiTheme="majorHAnsi" w:cs="Times New Roman"/>
          <w:i/>
          <w:color w:val="0000FF"/>
          <w:sz w:val="24"/>
          <w:szCs w:val="24"/>
        </w:rPr>
        <w:t>Risk assessments are in place to support children with complex needs.</w:t>
      </w:r>
    </w:p>
    <w:p w14:paraId="5826BB19" w14:textId="0FE6F8D7" w:rsidR="00D94082" w:rsidRPr="00AC20DD" w:rsidRDefault="00954A99" w:rsidP="00AC20DD">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 xml:space="preserve">We have specific handover arrangements in place for a number of children with additional needs. </w:t>
      </w:r>
    </w:p>
    <w:p w14:paraId="617ACC3A" w14:textId="47A11993" w:rsidR="00592E63" w:rsidRPr="005606EB" w:rsidRDefault="00592E63" w:rsidP="005606EB">
      <w:pPr>
        <w:spacing w:before="100" w:beforeAutospacing="1" w:after="100" w:afterAutospacing="1" w:line="240" w:lineRule="auto"/>
        <w:rPr>
          <w:rFonts w:asciiTheme="majorHAnsi" w:hAnsiTheme="majorHAnsi" w:cs="Times New Roman"/>
          <w:b/>
          <w:color w:val="0033CC"/>
          <w:sz w:val="24"/>
          <w:szCs w:val="24"/>
        </w:rPr>
      </w:pPr>
      <w:r w:rsidRPr="005606EB">
        <w:rPr>
          <w:rFonts w:asciiTheme="majorHAnsi" w:hAnsiTheme="majorHAnsi" w:cs="Times New Roman"/>
          <w:b/>
          <w:color w:val="0033CC"/>
          <w:sz w:val="24"/>
          <w:szCs w:val="24"/>
        </w:rPr>
        <w:t xml:space="preserve">How are staff trained and kept up to date? If we need more expert help and advice, what do we do? </w:t>
      </w:r>
    </w:p>
    <w:p w14:paraId="3EF9A8A2" w14:textId="09AE4FE7" w:rsidR="00592E63" w:rsidRDefault="00592E63" w:rsidP="00FB1E5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The SEN</w:t>
      </w:r>
      <w:r w:rsidR="00C34F03">
        <w:rPr>
          <w:rFonts w:asciiTheme="majorHAnsi" w:hAnsiTheme="majorHAnsi" w:cs="Arial"/>
          <w:sz w:val="24"/>
          <w:szCs w:val="24"/>
        </w:rPr>
        <w:t>D</w:t>
      </w:r>
      <w:r w:rsidRPr="007F26D7">
        <w:rPr>
          <w:rFonts w:asciiTheme="majorHAnsi" w:hAnsiTheme="majorHAnsi" w:cs="Arial"/>
          <w:sz w:val="24"/>
          <w:szCs w:val="24"/>
        </w:rPr>
        <w:t>Co attends termly cluster meetings and</w:t>
      </w:r>
      <w:r w:rsidR="00DD10CB">
        <w:rPr>
          <w:rFonts w:asciiTheme="majorHAnsi" w:hAnsiTheme="majorHAnsi" w:cs="Arial"/>
          <w:sz w:val="24"/>
          <w:szCs w:val="24"/>
        </w:rPr>
        <w:t xml:space="preserve"> local network meetings,</w:t>
      </w:r>
      <w:r w:rsidRPr="007F26D7">
        <w:rPr>
          <w:rFonts w:asciiTheme="majorHAnsi" w:hAnsiTheme="majorHAnsi" w:cs="Arial"/>
          <w:sz w:val="24"/>
          <w:szCs w:val="24"/>
        </w:rPr>
        <w:t xml:space="preserve"> pass</w:t>
      </w:r>
      <w:r w:rsidR="00DD10CB">
        <w:rPr>
          <w:rFonts w:asciiTheme="majorHAnsi" w:hAnsiTheme="majorHAnsi" w:cs="Arial"/>
          <w:sz w:val="24"/>
          <w:szCs w:val="24"/>
        </w:rPr>
        <w:t>ing</w:t>
      </w:r>
      <w:r w:rsidRPr="007F26D7">
        <w:rPr>
          <w:rFonts w:asciiTheme="majorHAnsi" w:hAnsiTheme="majorHAnsi" w:cs="Arial"/>
          <w:sz w:val="24"/>
          <w:szCs w:val="24"/>
        </w:rPr>
        <w:t xml:space="preserve"> updates on SEND to other staff, as appropriate.</w:t>
      </w:r>
      <w:r w:rsidR="00DD10CB">
        <w:rPr>
          <w:rFonts w:asciiTheme="majorHAnsi" w:hAnsiTheme="majorHAnsi" w:cs="Arial"/>
          <w:sz w:val="24"/>
          <w:szCs w:val="24"/>
        </w:rPr>
        <w:t xml:space="preserve"> </w:t>
      </w:r>
      <w:r w:rsidRPr="007F26D7">
        <w:rPr>
          <w:rFonts w:asciiTheme="majorHAnsi" w:hAnsiTheme="majorHAnsi" w:cs="Arial"/>
          <w:sz w:val="24"/>
          <w:szCs w:val="24"/>
        </w:rPr>
        <w:t xml:space="preserve">Many of our current Teaching Assistants and some teachers have been trained in to support children with a range of Special Educational Needs, in areas such as: </w:t>
      </w:r>
    </w:p>
    <w:p w14:paraId="0AC72758" w14:textId="706C7364" w:rsidR="005606EB" w:rsidRDefault="005606EB"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Autism</w:t>
      </w:r>
    </w:p>
    <w:p w14:paraId="0B93AA5C" w14:textId="4CD44CF3" w:rsidR="006D0DAA" w:rsidRDefault="006D0DAA"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ADHD</w:t>
      </w:r>
    </w:p>
    <w:p w14:paraId="153D224E" w14:textId="2C5024C6" w:rsidR="005606EB" w:rsidRDefault="005606EB"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Speech and Language Programmes</w:t>
      </w:r>
      <w:r w:rsidR="00C46383">
        <w:rPr>
          <w:rFonts w:asciiTheme="majorHAnsi" w:hAnsiTheme="majorHAnsi" w:cs="Times New Roman"/>
          <w:sz w:val="24"/>
          <w:szCs w:val="24"/>
        </w:rPr>
        <w:t xml:space="preserve">, Makaton, Ginger Bear. </w:t>
      </w:r>
    </w:p>
    <w:p w14:paraId="6559BAD0" w14:textId="77777777" w:rsidR="005606EB" w:rsidRDefault="005606EB"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Dyslexia</w:t>
      </w:r>
    </w:p>
    <w:p w14:paraId="3E60AB68" w14:textId="77777777" w:rsidR="005606EB" w:rsidRDefault="005606EB"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 xml:space="preserve">Dyscalculia </w:t>
      </w:r>
    </w:p>
    <w:p w14:paraId="1D9C9990" w14:textId="77777777" w:rsidR="005606EB" w:rsidRDefault="005606EB"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Subject specific support programmes (e.g. Talk Boost, Lego Therapy</w:t>
      </w:r>
      <w:r w:rsidR="00500553">
        <w:rPr>
          <w:rFonts w:asciiTheme="majorHAnsi" w:hAnsiTheme="majorHAnsi" w:cs="Times New Roman"/>
          <w:sz w:val="24"/>
          <w:szCs w:val="24"/>
        </w:rPr>
        <w:t>, Maths Interventions</w:t>
      </w:r>
      <w:r>
        <w:rPr>
          <w:rFonts w:asciiTheme="majorHAnsi" w:hAnsiTheme="majorHAnsi" w:cs="Times New Roman"/>
          <w:sz w:val="24"/>
          <w:szCs w:val="24"/>
        </w:rPr>
        <w:t>)</w:t>
      </w:r>
    </w:p>
    <w:p w14:paraId="1BBBE88E" w14:textId="77777777" w:rsidR="00500553" w:rsidRDefault="00500553"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 xml:space="preserve">Social Stories </w:t>
      </w:r>
    </w:p>
    <w:p w14:paraId="12D54EC1" w14:textId="77777777" w:rsidR="00500553" w:rsidRDefault="00500553"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Moving and Handling</w:t>
      </w:r>
    </w:p>
    <w:p w14:paraId="1C3AFA50" w14:textId="6F0B6AF5" w:rsidR="004552AE" w:rsidRDefault="004552AE"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Precision Teaching Methods</w:t>
      </w:r>
    </w:p>
    <w:p w14:paraId="24133324" w14:textId="43FF1769" w:rsidR="00AD17BD" w:rsidRDefault="00AD17BD"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Nurture</w:t>
      </w:r>
    </w:p>
    <w:p w14:paraId="2C3202E5" w14:textId="2DB18511" w:rsidR="00AD17BD" w:rsidRDefault="00AD17BD"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 xml:space="preserve">De-escalation Training </w:t>
      </w:r>
    </w:p>
    <w:p w14:paraId="0E4AB6F1" w14:textId="7134FBF5" w:rsidR="00AD17BD" w:rsidRDefault="00AD17BD"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Anxiety</w:t>
      </w:r>
    </w:p>
    <w:p w14:paraId="3F97E4CD" w14:textId="10945546" w:rsidR="00DD10CB" w:rsidRDefault="00DD10CB"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 xml:space="preserve">Attachment and Trauma </w:t>
      </w:r>
    </w:p>
    <w:p w14:paraId="1FEFB49A" w14:textId="5480A259" w:rsidR="00C46383" w:rsidRDefault="00C46383"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Communicating with children who are distressed, angry or anxious</w:t>
      </w:r>
    </w:p>
    <w:p w14:paraId="65E10A2B" w14:textId="13E5742D" w:rsidR="00B24904" w:rsidRDefault="00B24904"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Emotional Support – Zones of Regulation</w:t>
      </w:r>
    </w:p>
    <w:p w14:paraId="24888D75" w14:textId="69EAFB95" w:rsidR="00021881" w:rsidRDefault="00021881"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Children’s Mental Health</w:t>
      </w:r>
    </w:p>
    <w:p w14:paraId="4E6ACD03" w14:textId="1C365C40" w:rsidR="00B63778" w:rsidRDefault="00B63778" w:rsidP="005606EB">
      <w:pPr>
        <w:pStyle w:val="ListParagraph"/>
        <w:numPr>
          <w:ilvl w:val="0"/>
          <w:numId w:val="16"/>
        </w:numPr>
        <w:spacing w:before="100" w:beforeAutospacing="1" w:after="100" w:afterAutospacing="1"/>
        <w:rPr>
          <w:rFonts w:asciiTheme="majorHAnsi" w:hAnsiTheme="majorHAnsi" w:cs="Times New Roman"/>
          <w:sz w:val="24"/>
          <w:szCs w:val="24"/>
        </w:rPr>
      </w:pPr>
      <w:r>
        <w:rPr>
          <w:rFonts w:asciiTheme="majorHAnsi" w:hAnsiTheme="majorHAnsi" w:cs="Times New Roman"/>
          <w:sz w:val="24"/>
          <w:szCs w:val="24"/>
        </w:rPr>
        <w:t>Mental Health Lead Training</w:t>
      </w:r>
    </w:p>
    <w:p w14:paraId="596CEA8B" w14:textId="77777777" w:rsidR="00592E63" w:rsidRPr="007F26D7" w:rsidRDefault="00592E63" w:rsidP="00592E63">
      <w:pPr>
        <w:spacing w:before="100" w:beforeAutospacing="1" w:after="100" w:afterAutospacing="1"/>
        <w:rPr>
          <w:rFonts w:asciiTheme="majorHAnsi" w:hAnsiTheme="majorHAnsi" w:cs="Times New Roman"/>
          <w:color w:val="0033CC"/>
          <w:sz w:val="24"/>
          <w:szCs w:val="24"/>
        </w:rPr>
      </w:pPr>
      <w:r w:rsidRPr="007F26D7">
        <w:rPr>
          <w:rFonts w:asciiTheme="majorHAnsi" w:hAnsiTheme="majorHAnsi" w:cs="Arial"/>
          <w:sz w:val="24"/>
          <w:szCs w:val="24"/>
        </w:rPr>
        <w:t>We recognise that to effectively support, we need to have the skills and knowledge to understand the needs and issues that individual children face. Therefore, Continuing Professional Development (CPD) is offered to all staff. A record of CPD is kept in the office and the need f</w:t>
      </w:r>
      <w:r w:rsidR="005A25D2">
        <w:rPr>
          <w:rFonts w:asciiTheme="majorHAnsi" w:hAnsiTheme="majorHAnsi" w:cs="Arial"/>
          <w:sz w:val="24"/>
          <w:szCs w:val="24"/>
        </w:rPr>
        <w:t xml:space="preserve">or training is reviewed by the Senior Leadership </w:t>
      </w:r>
      <w:r w:rsidR="005A25D2">
        <w:rPr>
          <w:rFonts w:asciiTheme="majorHAnsi" w:hAnsiTheme="majorHAnsi" w:cs="Arial"/>
          <w:sz w:val="24"/>
          <w:szCs w:val="24"/>
        </w:rPr>
        <w:lastRenderedPageBreak/>
        <w:t>T</w:t>
      </w:r>
      <w:r w:rsidRPr="007F26D7">
        <w:rPr>
          <w:rFonts w:asciiTheme="majorHAnsi" w:hAnsiTheme="majorHAnsi" w:cs="Arial"/>
          <w:sz w:val="24"/>
          <w:szCs w:val="24"/>
        </w:rPr>
        <w:t xml:space="preserve">eam each year through the Performance Management systems for teacher and teaching assistants. Specific training will be made available to staff to support the needs of a particular child(ren) if the expertise is not already in school. </w:t>
      </w:r>
    </w:p>
    <w:p w14:paraId="426EBC53" w14:textId="65F3A810"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Initially, school will endeavour to meet the needs of children with SEND from within its existing resources. However, if following several weeks of additional support, the child continues to experience difficulties, the school may, with parental permission, seek the advice of private external agencies such as Acorn Psychology and Support Services; Local Authority services such as </w:t>
      </w:r>
      <w:r w:rsidR="00B24904">
        <w:rPr>
          <w:rFonts w:asciiTheme="majorHAnsi" w:hAnsiTheme="majorHAnsi" w:cs="Arial"/>
          <w:sz w:val="24"/>
          <w:szCs w:val="24"/>
        </w:rPr>
        <w:t>the Special Educational Needs and Disability Service (SENDS) or similar</w:t>
      </w:r>
      <w:r w:rsidRPr="007F26D7">
        <w:rPr>
          <w:rFonts w:asciiTheme="majorHAnsi" w:hAnsiTheme="majorHAnsi" w:cs="Arial"/>
          <w:sz w:val="24"/>
          <w:szCs w:val="24"/>
        </w:rPr>
        <w:t xml:space="preserve">. Again, with parental permission, some children may be referred for support from our National Health Service colleagues e.g. Speech Therapy, Occupational Therapy, Child &amp; Adolescent Mental Health Services etc. Any plans shared with the school by these agencies are carried out by staff within school in liaison with the appropriate agency. </w:t>
      </w:r>
    </w:p>
    <w:p w14:paraId="2D3B9039" w14:textId="2E9ACDF2"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Occasionally, even with the support of external agencies, we may identify that we are unable to fully meet the needs of a pupil through our own provision arrangements. In these circumstances, an assessment of the unmet needs would be carried out through </w:t>
      </w:r>
      <w:r w:rsidR="004A7712">
        <w:rPr>
          <w:rFonts w:asciiTheme="majorHAnsi" w:hAnsiTheme="majorHAnsi" w:cs="Arial"/>
          <w:sz w:val="24"/>
          <w:szCs w:val="24"/>
        </w:rPr>
        <w:t xml:space="preserve">the Early Help Assessment (EHA) </w:t>
      </w:r>
      <w:r w:rsidRPr="007F26D7">
        <w:rPr>
          <w:rFonts w:asciiTheme="majorHAnsi" w:hAnsiTheme="majorHAnsi" w:cs="Arial"/>
          <w:sz w:val="24"/>
          <w:szCs w:val="24"/>
        </w:rPr>
        <w:t xml:space="preserve">which would involve parents, pupils and all agencies involved in the pupil’s care. </w:t>
      </w:r>
    </w:p>
    <w:p w14:paraId="6118ACE7" w14:textId="15EBD12B" w:rsidR="008E23F5" w:rsidRDefault="008E23F5" w:rsidP="008E23F5">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sidR="00C27DC8">
        <w:rPr>
          <w:rFonts w:asciiTheme="majorHAnsi" w:hAnsiTheme="majorHAnsi" w:cs="Times New Roman"/>
          <w:b/>
          <w:color w:val="0033CC"/>
          <w:sz w:val="24"/>
          <w:szCs w:val="24"/>
        </w:rPr>
        <w:t xml:space="preserve">valuation/Impact </w:t>
      </w:r>
      <w:r w:rsidR="00595D74">
        <w:rPr>
          <w:rFonts w:asciiTheme="majorHAnsi" w:hAnsiTheme="majorHAnsi" w:cs="Times New Roman"/>
          <w:b/>
          <w:color w:val="0033CC"/>
          <w:sz w:val="24"/>
          <w:szCs w:val="24"/>
        </w:rPr>
        <w:t>September 20</w:t>
      </w:r>
      <w:r w:rsidR="009061E1">
        <w:rPr>
          <w:rFonts w:asciiTheme="majorHAnsi" w:hAnsiTheme="majorHAnsi" w:cs="Times New Roman"/>
          <w:b/>
          <w:color w:val="0033CC"/>
          <w:sz w:val="24"/>
          <w:szCs w:val="24"/>
        </w:rPr>
        <w:t>2</w:t>
      </w:r>
      <w:r w:rsidR="007A6B83">
        <w:rPr>
          <w:rFonts w:asciiTheme="majorHAnsi" w:hAnsiTheme="majorHAnsi" w:cs="Times New Roman"/>
          <w:b/>
          <w:color w:val="0033CC"/>
          <w:sz w:val="24"/>
          <w:szCs w:val="24"/>
        </w:rPr>
        <w:t>4</w:t>
      </w:r>
      <w:r w:rsidR="00595D74">
        <w:rPr>
          <w:rFonts w:asciiTheme="majorHAnsi" w:hAnsiTheme="majorHAnsi" w:cs="Times New Roman"/>
          <w:b/>
          <w:color w:val="0033CC"/>
          <w:sz w:val="24"/>
          <w:szCs w:val="24"/>
        </w:rPr>
        <w:t xml:space="preserve"> – September 202</w:t>
      </w:r>
      <w:r w:rsidR="007A6B83">
        <w:rPr>
          <w:rFonts w:asciiTheme="majorHAnsi" w:hAnsiTheme="majorHAnsi" w:cs="Times New Roman"/>
          <w:b/>
          <w:color w:val="0033CC"/>
          <w:sz w:val="24"/>
          <w:szCs w:val="24"/>
        </w:rPr>
        <w:t>5</w:t>
      </w:r>
      <w:r w:rsidR="00595D74">
        <w:rPr>
          <w:rFonts w:asciiTheme="majorHAnsi" w:hAnsiTheme="majorHAnsi" w:cs="Times New Roman"/>
          <w:b/>
          <w:color w:val="0033CC"/>
          <w:sz w:val="24"/>
          <w:szCs w:val="24"/>
        </w:rPr>
        <w:t xml:space="preserve">: </w:t>
      </w:r>
    </w:p>
    <w:p w14:paraId="15EF57F5" w14:textId="12C41BB1" w:rsidR="008E09C9" w:rsidRDefault="004A1A36" w:rsidP="00592E63">
      <w:pPr>
        <w:spacing w:before="100" w:beforeAutospacing="1" w:after="100" w:afterAutospacing="1"/>
        <w:rPr>
          <w:rFonts w:asciiTheme="majorHAnsi" w:hAnsiTheme="majorHAnsi" w:cs="Times New Roman"/>
          <w:i/>
          <w:color w:val="0000FF"/>
          <w:sz w:val="24"/>
          <w:szCs w:val="24"/>
        </w:rPr>
      </w:pPr>
      <w:r w:rsidRPr="00954A6E">
        <w:rPr>
          <w:rFonts w:asciiTheme="majorHAnsi" w:hAnsiTheme="majorHAnsi" w:cs="Times New Roman"/>
          <w:i/>
          <w:color w:val="0000FF"/>
          <w:sz w:val="24"/>
          <w:szCs w:val="24"/>
        </w:rPr>
        <w:t xml:space="preserve">Training received is shared among other staff members and the SENCo delivers at least </w:t>
      </w:r>
      <w:r w:rsidR="00DA4B38">
        <w:rPr>
          <w:rFonts w:asciiTheme="majorHAnsi" w:hAnsiTheme="majorHAnsi" w:cs="Times New Roman"/>
          <w:i/>
          <w:color w:val="0000FF"/>
          <w:sz w:val="24"/>
          <w:szCs w:val="24"/>
        </w:rPr>
        <w:t>one</w:t>
      </w:r>
      <w:r w:rsidRPr="00954A6E">
        <w:rPr>
          <w:rFonts w:asciiTheme="majorHAnsi" w:hAnsiTheme="majorHAnsi" w:cs="Times New Roman"/>
          <w:i/>
          <w:color w:val="0000FF"/>
          <w:sz w:val="24"/>
          <w:szCs w:val="24"/>
        </w:rPr>
        <w:t xml:space="preserve"> staff meeting per term </w:t>
      </w:r>
      <w:r w:rsidR="00FF2B23" w:rsidRPr="00954A6E">
        <w:rPr>
          <w:rFonts w:asciiTheme="majorHAnsi" w:hAnsiTheme="majorHAnsi" w:cs="Times New Roman"/>
          <w:i/>
          <w:color w:val="0000FF"/>
          <w:sz w:val="24"/>
          <w:szCs w:val="24"/>
        </w:rPr>
        <w:t xml:space="preserve">in order to refresh the knowledge of staff and provide mini-training sessions on focus areas. </w:t>
      </w:r>
    </w:p>
    <w:p w14:paraId="182F95C3" w14:textId="1EE8380B" w:rsidR="003E7D9B" w:rsidRPr="007A6B83" w:rsidRDefault="005D30B8" w:rsidP="00592E63">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Staff me</w:t>
      </w:r>
      <w:r w:rsidR="004D3B5B">
        <w:rPr>
          <w:rFonts w:asciiTheme="majorHAnsi" w:hAnsiTheme="majorHAnsi" w:cs="Times New Roman"/>
          <w:i/>
          <w:color w:val="0000FF"/>
          <w:sz w:val="24"/>
          <w:szCs w:val="24"/>
        </w:rPr>
        <w:t>etings are also held to share strategies and ways to support particular children.</w:t>
      </w:r>
      <w:r w:rsidR="00BD0EC9">
        <w:rPr>
          <w:rFonts w:asciiTheme="majorHAnsi" w:hAnsiTheme="majorHAnsi" w:cs="Times New Roman"/>
          <w:i/>
          <w:color w:val="0000FF"/>
          <w:sz w:val="24"/>
          <w:szCs w:val="24"/>
        </w:rPr>
        <w:t xml:space="preserve"> </w:t>
      </w:r>
      <w:r w:rsidR="00FF2B23" w:rsidRPr="00954A6E">
        <w:rPr>
          <w:rFonts w:asciiTheme="majorHAnsi" w:hAnsiTheme="majorHAnsi" w:cs="Times New Roman"/>
          <w:i/>
          <w:color w:val="0000FF"/>
          <w:sz w:val="24"/>
          <w:szCs w:val="24"/>
        </w:rPr>
        <w:t>Regular visits from the school’s bought-in EP facilitate frequent mini-training sessions and advice to staff to meet the specific needs of children within school.</w:t>
      </w:r>
    </w:p>
    <w:p w14:paraId="4FEB79F3" w14:textId="09763DDA" w:rsidR="00592E63" w:rsidRPr="00FF2B23" w:rsidRDefault="00592E63" w:rsidP="00592E63">
      <w:pPr>
        <w:spacing w:before="100" w:beforeAutospacing="1" w:after="100" w:afterAutospacing="1"/>
        <w:rPr>
          <w:rFonts w:asciiTheme="majorHAnsi" w:hAnsiTheme="majorHAnsi" w:cs="Times New Roman"/>
          <w:b/>
          <w:sz w:val="24"/>
          <w:szCs w:val="24"/>
        </w:rPr>
      </w:pPr>
      <w:r w:rsidRPr="00FF2B23">
        <w:rPr>
          <w:rFonts w:asciiTheme="majorHAnsi" w:hAnsiTheme="majorHAnsi" w:cs="Times New Roman"/>
          <w:b/>
          <w:color w:val="0033CC"/>
          <w:sz w:val="24"/>
          <w:szCs w:val="24"/>
        </w:rPr>
        <w:t xml:space="preserve">How do we know if what we provide for the children is effective? </w:t>
      </w:r>
    </w:p>
    <w:p w14:paraId="1E3ABD47" w14:textId="0D469A46" w:rsidR="00D00CB7" w:rsidRPr="00D00CB7" w:rsidRDefault="00D00CB7" w:rsidP="00592E63">
      <w:pPr>
        <w:spacing w:before="100" w:beforeAutospacing="1" w:after="100" w:afterAutospacing="1"/>
        <w:rPr>
          <w:rFonts w:asciiTheme="majorHAnsi" w:hAnsiTheme="majorHAnsi" w:cs="Arial"/>
          <w:sz w:val="28"/>
          <w:szCs w:val="28"/>
        </w:rPr>
      </w:pPr>
      <w:r w:rsidRPr="00D00CB7">
        <w:rPr>
          <w:rFonts w:asciiTheme="majorHAnsi" w:hAnsiTheme="majorHAnsi"/>
          <w:sz w:val="24"/>
          <w:szCs w:val="24"/>
        </w:rPr>
        <w:t>Provision for children with SEND is as laid out in the school’s Policy for SEND.</w:t>
      </w:r>
    </w:p>
    <w:p w14:paraId="298E395C" w14:textId="6D3ED33D"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The SEN</w:t>
      </w:r>
      <w:r w:rsidR="00A41435">
        <w:rPr>
          <w:rFonts w:asciiTheme="majorHAnsi" w:hAnsiTheme="majorHAnsi" w:cs="Arial"/>
          <w:sz w:val="24"/>
          <w:szCs w:val="24"/>
        </w:rPr>
        <w:t>D</w:t>
      </w:r>
      <w:r w:rsidRPr="007F26D7">
        <w:rPr>
          <w:rFonts w:asciiTheme="majorHAnsi" w:hAnsiTheme="majorHAnsi" w:cs="Arial"/>
          <w:sz w:val="24"/>
          <w:szCs w:val="24"/>
        </w:rPr>
        <w:t>Co reports annually</w:t>
      </w:r>
      <w:r w:rsidR="00A41435">
        <w:rPr>
          <w:rFonts w:asciiTheme="majorHAnsi" w:hAnsiTheme="majorHAnsi" w:cs="Arial"/>
          <w:sz w:val="24"/>
          <w:szCs w:val="24"/>
        </w:rPr>
        <w:t xml:space="preserve"> to Governors</w:t>
      </w:r>
      <w:r w:rsidRPr="007F26D7">
        <w:rPr>
          <w:rFonts w:asciiTheme="majorHAnsi" w:hAnsiTheme="majorHAnsi" w:cs="Arial"/>
          <w:sz w:val="24"/>
          <w:szCs w:val="24"/>
        </w:rPr>
        <w:t xml:space="preserve"> on the efficient and effective use of resources for pupils identified as having SEND. The monitoring and evaluation of progress of pupils with SEND is detailed in the Graduated Approach section of the Policy for S</w:t>
      </w:r>
      <w:r w:rsidR="00463854">
        <w:rPr>
          <w:rFonts w:asciiTheme="majorHAnsi" w:hAnsiTheme="majorHAnsi" w:cs="Arial"/>
          <w:sz w:val="24"/>
          <w:szCs w:val="24"/>
        </w:rPr>
        <w:t>END. For pupils with</w:t>
      </w:r>
      <w:r w:rsidRPr="007F26D7">
        <w:rPr>
          <w:rFonts w:asciiTheme="majorHAnsi" w:hAnsiTheme="majorHAnsi" w:cs="Arial"/>
          <w:sz w:val="24"/>
          <w:szCs w:val="24"/>
        </w:rPr>
        <w:t xml:space="preserve"> an Education, Health and Care Plan, annual reviews (6 monthly for under 5s) are carried out in accordance with the appropriate legislation and the SEND</w:t>
      </w:r>
      <w:r w:rsidR="00463854">
        <w:rPr>
          <w:rFonts w:asciiTheme="majorHAnsi" w:hAnsiTheme="majorHAnsi" w:cs="Arial"/>
          <w:sz w:val="24"/>
          <w:szCs w:val="24"/>
        </w:rPr>
        <w:t xml:space="preserve"> Code of Practice.</w:t>
      </w:r>
    </w:p>
    <w:p w14:paraId="503B4228"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The SENCo collects and analyses tracking data for all pupils on the SEND register and uses this, in conjunction with information gathered from other sources (SEND learning walks, professional dialogue, discussions with pupils and parents etc) to </w:t>
      </w:r>
      <w:r w:rsidRPr="007F26D7">
        <w:rPr>
          <w:rFonts w:asciiTheme="majorHAnsi" w:hAnsiTheme="majorHAnsi" w:cs="Arial"/>
          <w:sz w:val="24"/>
          <w:szCs w:val="24"/>
        </w:rPr>
        <w:lastRenderedPageBreak/>
        <w:t>make a judgement on effectiveness. Children with SEND are expected to make at least the same progress as their peers because of the additional provision they receive. If this is the case, provision is judged to be effective. The SEN</w:t>
      </w:r>
      <w:r w:rsidR="00A41435">
        <w:rPr>
          <w:rFonts w:asciiTheme="majorHAnsi" w:hAnsiTheme="majorHAnsi" w:cs="Arial"/>
          <w:sz w:val="24"/>
          <w:szCs w:val="24"/>
        </w:rPr>
        <w:t>D</w:t>
      </w:r>
      <w:r w:rsidRPr="007F26D7">
        <w:rPr>
          <w:rFonts w:asciiTheme="majorHAnsi" w:hAnsiTheme="majorHAnsi" w:cs="Arial"/>
          <w:sz w:val="24"/>
          <w:szCs w:val="24"/>
        </w:rPr>
        <w:t>Co meets with the SEN Governor once per term and they jointly produce a report on the quality and effectiveness of SEND provision. As part of the School Development Plan, the SEN</w:t>
      </w:r>
      <w:r w:rsidR="00A41435">
        <w:rPr>
          <w:rFonts w:asciiTheme="majorHAnsi" w:hAnsiTheme="majorHAnsi" w:cs="Arial"/>
          <w:sz w:val="24"/>
          <w:szCs w:val="24"/>
        </w:rPr>
        <w:t>D</w:t>
      </w:r>
      <w:r w:rsidRPr="007F26D7">
        <w:rPr>
          <w:rFonts w:asciiTheme="majorHAnsi" w:hAnsiTheme="majorHAnsi" w:cs="Arial"/>
          <w:sz w:val="24"/>
          <w:szCs w:val="24"/>
        </w:rPr>
        <w:t xml:space="preserve">Co produces an annual action plan and updates progress against this on a termly basis. </w:t>
      </w:r>
    </w:p>
    <w:p w14:paraId="0C65DA2B" w14:textId="77777777" w:rsidR="00592E63"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 xml:space="preserve">Any additional provision for all children (whether or not they </w:t>
      </w:r>
      <w:proofErr w:type="gramStart"/>
      <w:r w:rsidRPr="007F26D7">
        <w:rPr>
          <w:rFonts w:asciiTheme="majorHAnsi" w:hAnsiTheme="majorHAnsi" w:cs="Arial"/>
          <w:sz w:val="24"/>
          <w:szCs w:val="24"/>
        </w:rPr>
        <w:t>have</w:t>
      </w:r>
      <w:proofErr w:type="gramEnd"/>
      <w:r w:rsidRPr="007F26D7">
        <w:rPr>
          <w:rFonts w:asciiTheme="majorHAnsi" w:hAnsiTheme="majorHAnsi" w:cs="Arial"/>
          <w:sz w:val="24"/>
          <w:szCs w:val="24"/>
        </w:rPr>
        <w:t xml:space="preserve"> SEND) is carefully recorded (‘mapped’) by the Seni</w:t>
      </w:r>
      <w:r w:rsidR="00E74130">
        <w:rPr>
          <w:rFonts w:asciiTheme="majorHAnsi" w:hAnsiTheme="majorHAnsi" w:cs="Arial"/>
          <w:sz w:val="24"/>
          <w:szCs w:val="24"/>
        </w:rPr>
        <w:t>or Leadership Team. The SEN</w:t>
      </w:r>
      <w:r w:rsidR="00A41435">
        <w:rPr>
          <w:rFonts w:asciiTheme="majorHAnsi" w:hAnsiTheme="majorHAnsi" w:cs="Arial"/>
          <w:sz w:val="24"/>
          <w:szCs w:val="24"/>
        </w:rPr>
        <w:t>D</w:t>
      </w:r>
      <w:r w:rsidR="00E74130">
        <w:rPr>
          <w:rFonts w:asciiTheme="majorHAnsi" w:hAnsiTheme="majorHAnsi" w:cs="Arial"/>
          <w:sz w:val="24"/>
          <w:szCs w:val="24"/>
        </w:rPr>
        <w:t>Co is part of the Senior Leadership Team.</w:t>
      </w:r>
      <w:r w:rsidRPr="007F26D7">
        <w:rPr>
          <w:rFonts w:asciiTheme="majorHAnsi" w:hAnsiTheme="majorHAnsi" w:cs="Arial"/>
          <w:sz w:val="24"/>
          <w:szCs w:val="24"/>
        </w:rPr>
        <w:t xml:space="preserve"> The cost of all such provision is calculated based the pro-rata cost of the allocated time for the member of staff delivering the provision (for internally sourced provision) or on actual billed costs (for external providers or specialist resources purchased). Concurrently, the progress of all children who are receiving additional provision is carefully tracked. This information is then scrutinised by the Sen</w:t>
      </w:r>
      <w:r w:rsidR="00E74130">
        <w:rPr>
          <w:rFonts w:asciiTheme="majorHAnsi" w:hAnsiTheme="majorHAnsi" w:cs="Arial"/>
          <w:sz w:val="24"/>
          <w:szCs w:val="24"/>
        </w:rPr>
        <w:t>ior Leadership Team</w:t>
      </w:r>
      <w:r w:rsidRPr="007F26D7">
        <w:rPr>
          <w:rFonts w:asciiTheme="majorHAnsi" w:hAnsiTheme="majorHAnsi" w:cs="Arial"/>
          <w:sz w:val="24"/>
          <w:szCs w:val="24"/>
        </w:rPr>
        <w:t xml:space="preserve"> to ensure that the effectiveness and efficiency of provision is maximised. </w:t>
      </w:r>
    </w:p>
    <w:p w14:paraId="6425F333" w14:textId="7AF1D69C" w:rsidR="000E352C" w:rsidRDefault="00102620" w:rsidP="00102620">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sidR="00A41435">
        <w:rPr>
          <w:rFonts w:asciiTheme="majorHAnsi" w:hAnsiTheme="majorHAnsi" w:cs="Times New Roman"/>
          <w:b/>
          <w:color w:val="0033CC"/>
          <w:sz w:val="24"/>
          <w:szCs w:val="24"/>
        </w:rPr>
        <w:t xml:space="preserve">valuation/Impact </w:t>
      </w:r>
      <w:r w:rsidR="003E2E48">
        <w:rPr>
          <w:rFonts w:asciiTheme="majorHAnsi" w:hAnsiTheme="majorHAnsi" w:cs="Times New Roman"/>
          <w:b/>
          <w:color w:val="0033CC"/>
          <w:sz w:val="24"/>
          <w:szCs w:val="24"/>
        </w:rPr>
        <w:t>September 20</w:t>
      </w:r>
      <w:r w:rsidR="003767E2">
        <w:rPr>
          <w:rFonts w:asciiTheme="majorHAnsi" w:hAnsiTheme="majorHAnsi" w:cs="Times New Roman"/>
          <w:b/>
          <w:color w:val="0033CC"/>
          <w:sz w:val="24"/>
          <w:szCs w:val="24"/>
        </w:rPr>
        <w:t>2</w:t>
      </w:r>
      <w:r w:rsidR="007A6B83">
        <w:rPr>
          <w:rFonts w:asciiTheme="majorHAnsi" w:hAnsiTheme="majorHAnsi" w:cs="Times New Roman"/>
          <w:b/>
          <w:color w:val="0033CC"/>
          <w:sz w:val="24"/>
          <w:szCs w:val="24"/>
        </w:rPr>
        <w:t>4</w:t>
      </w:r>
      <w:r w:rsidR="00A41435">
        <w:rPr>
          <w:rFonts w:asciiTheme="majorHAnsi" w:hAnsiTheme="majorHAnsi" w:cs="Times New Roman"/>
          <w:b/>
          <w:color w:val="0033CC"/>
          <w:sz w:val="24"/>
          <w:szCs w:val="24"/>
        </w:rPr>
        <w:t xml:space="preserve"> – </w:t>
      </w:r>
      <w:r w:rsidR="003E2E48">
        <w:rPr>
          <w:rFonts w:asciiTheme="majorHAnsi" w:hAnsiTheme="majorHAnsi" w:cs="Times New Roman"/>
          <w:b/>
          <w:color w:val="0033CC"/>
          <w:sz w:val="24"/>
          <w:szCs w:val="24"/>
        </w:rPr>
        <w:t>September 202</w:t>
      </w:r>
      <w:r w:rsidR="007A6B83">
        <w:rPr>
          <w:rFonts w:asciiTheme="majorHAnsi" w:hAnsiTheme="majorHAnsi" w:cs="Times New Roman"/>
          <w:b/>
          <w:color w:val="0033CC"/>
          <w:sz w:val="24"/>
          <w:szCs w:val="24"/>
        </w:rPr>
        <w:t>5</w:t>
      </w:r>
      <w:r w:rsidRPr="00F77D92">
        <w:rPr>
          <w:rFonts w:asciiTheme="majorHAnsi" w:hAnsiTheme="majorHAnsi" w:cs="Times New Roman"/>
          <w:b/>
          <w:color w:val="0033CC"/>
          <w:sz w:val="24"/>
          <w:szCs w:val="24"/>
        </w:rPr>
        <w:t>:</w:t>
      </w:r>
    </w:p>
    <w:p w14:paraId="7269D46B" w14:textId="682CDA5F" w:rsidR="007F4B74" w:rsidRPr="000E352C" w:rsidRDefault="007F4B74" w:rsidP="00102620">
      <w:pPr>
        <w:spacing w:before="100" w:beforeAutospacing="1" w:after="100" w:afterAutospacing="1"/>
        <w:rPr>
          <w:rFonts w:asciiTheme="majorHAnsi" w:hAnsiTheme="majorHAnsi" w:cs="Times New Roman"/>
          <w:b/>
          <w:color w:val="0033CC"/>
          <w:sz w:val="24"/>
          <w:szCs w:val="24"/>
        </w:rPr>
      </w:pPr>
      <w:r w:rsidRPr="00C202A3">
        <w:rPr>
          <w:rFonts w:asciiTheme="majorHAnsi" w:hAnsiTheme="majorHAnsi" w:cs="Times New Roman"/>
          <w:i/>
          <w:color w:val="0000FF"/>
          <w:sz w:val="24"/>
          <w:szCs w:val="24"/>
        </w:rPr>
        <w:t xml:space="preserve">The </w:t>
      </w:r>
      <w:r w:rsidR="007A6B83">
        <w:rPr>
          <w:rFonts w:asciiTheme="majorHAnsi" w:hAnsiTheme="majorHAnsi" w:cs="Times New Roman"/>
          <w:i/>
          <w:color w:val="0000FF"/>
          <w:sz w:val="24"/>
          <w:szCs w:val="24"/>
        </w:rPr>
        <w:t xml:space="preserve">Acting </w:t>
      </w:r>
      <w:proofErr w:type="spellStart"/>
      <w:r w:rsidRPr="00C202A3">
        <w:rPr>
          <w:rFonts w:asciiTheme="majorHAnsi" w:hAnsiTheme="majorHAnsi" w:cs="Times New Roman"/>
          <w:i/>
          <w:color w:val="0000FF"/>
          <w:sz w:val="24"/>
          <w:szCs w:val="24"/>
        </w:rPr>
        <w:t>SEN</w:t>
      </w:r>
      <w:r>
        <w:rPr>
          <w:rFonts w:asciiTheme="majorHAnsi" w:hAnsiTheme="majorHAnsi" w:cs="Times New Roman"/>
          <w:i/>
          <w:color w:val="0000FF"/>
          <w:sz w:val="24"/>
          <w:szCs w:val="24"/>
        </w:rPr>
        <w:t>D</w:t>
      </w:r>
      <w:r w:rsidRPr="00C202A3">
        <w:rPr>
          <w:rFonts w:asciiTheme="majorHAnsi" w:hAnsiTheme="majorHAnsi" w:cs="Times New Roman"/>
          <w:i/>
          <w:color w:val="0000FF"/>
          <w:sz w:val="24"/>
          <w:szCs w:val="24"/>
        </w:rPr>
        <w:t>Co</w:t>
      </w:r>
      <w:proofErr w:type="spellEnd"/>
      <w:r>
        <w:rPr>
          <w:rFonts w:asciiTheme="majorHAnsi" w:hAnsiTheme="majorHAnsi" w:cs="Times New Roman"/>
          <w:i/>
          <w:color w:val="0000FF"/>
          <w:sz w:val="24"/>
          <w:szCs w:val="24"/>
        </w:rPr>
        <w:t xml:space="preserve"> </w:t>
      </w:r>
      <w:r w:rsidR="007A6B83">
        <w:rPr>
          <w:rFonts w:asciiTheme="majorHAnsi" w:hAnsiTheme="majorHAnsi" w:cs="Times New Roman"/>
          <w:i/>
          <w:color w:val="0000FF"/>
          <w:sz w:val="24"/>
          <w:szCs w:val="24"/>
        </w:rPr>
        <w:t>is</w:t>
      </w:r>
      <w:r w:rsidR="0014442C">
        <w:rPr>
          <w:rFonts w:asciiTheme="majorHAnsi" w:hAnsiTheme="majorHAnsi" w:cs="Times New Roman"/>
          <w:i/>
          <w:color w:val="0000FF"/>
          <w:sz w:val="24"/>
          <w:szCs w:val="24"/>
        </w:rPr>
        <w:t xml:space="preserve"> </w:t>
      </w:r>
      <w:r w:rsidRPr="00C202A3">
        <w:rPr>
          <w:rFonts w:asciiTheme="majorHAnsi" w:hAnsiTheme="majorHAnsi" w:cs="Times New Roman"/>
          <w:i/>
          <w:color w:val="0000FF"/>
          <w:sz w:val="24"/>
          <w:szCs w:val="24"/>
        </w:rPr>
        <w:t>part of the Senior Leadership Team.</w:t>
      </w:r>
      <w:r>
        <w:rPr>
          <w:rFonts w:asciiTheme="majorHAnsi" w:hAnsiTheme="majorHAnsi" w:cs="Times New Roman"/>
          <w:i/>
          <w:color w:val="0000FF"/>
          <w:sz w:val="24"/>
          <w:szCs w:val="24"/>
        </w:rPr>
        <w:t xml:space="preserve"> The monitoring and evaluation </w:t>
      </w:r>
      <w:r w:rsidR="00176971">
        <w:rPr>
          <w:rFonts w:asciiTheme="majorHAnsi" w:hAnsiTheme="majorHAnsi" w:cs="Times New Roman"/>
          <w:i/>
          <w:color w:val="0000FF"/>
          <w:sz w:val="24"/>
          <w:szCs w:val="24"/>
        </w:rPr>
        <w:t>programme</w:t>
      </w:r>
      <w:r>
        <w:rPr>
          <w:rFonts w:asciiTheme="majorHAnsi" w:hAnsiTheme="majorHAnsi" w:cs="Times New Roman"/>
          <w:i/>
          <w:color w:val="0000FF"/>
          <w:sz w:val="24"/>
          <w:szCs w:val="24"/>
        </w:rPr>
        <w:t xml:space="preserve"> includes book looks, lesson visits/learning walks</w:t>
      </w:r>
      <w:r w:rsidR="003B3924">
        <w:rPr>
          <w:rFonts w:asciiTheme="majorHAnsi" w:hAnsiTheme="majorHAnsi" w:cs="Times New Roman"/>
          <w:i/>
          <w:color w:val="0000FF"/>
          <w:sz w:val="24"/>
          <w:szCs w:val="24"/>
        </w:rPr>
        <w:t xml:space="preserve"> and </w:t>
      </w:r>
      <w:r>
        <w:rPr>
          <w:rFonts w:asciiTheme="majorHAnsi" w:hAnsiTheme="majorHAnsi" w:cs="Times New Roman"/>
          <w:i/>
          <w:color w:val="0000FF"/>
          <w:sz w:val="24"/>
          <w:szCs w:val="24"/>
        </w:rPr>
        <w:t xml:space="preserve">learning environment audits. </w:t>
      </w:r>
    </w:p>
    <w:p w14:paraId="4FD2248B" w14:textId="63FBDBC1" w:rsidR="00102620" w:rsidRPr="00C202A3" w:rsidRDefault="00102620" w:rsidP="00102620">
      <w:pPr>
        <w:spacing w:before="100" w:beforeAutospacing="1" w:after="100" w:afterAutospacing="1"/>
        <w:rPr>
          <w:rFonts w:asciiTheme="majorHAnsi" w:hAnsiTheme="majorHAnsi" w:cs="Times New Roman"/>
          <w:i/>
          <w:color w:val="0000FF"/>
          <w:sz w:val="24"/>
          <w:szCs w:val="24"/>
        </w:rPr>
      </w:pPr>
      <w:r w:rsidRPr="00C202A3">
        <w:rPr>
          <w:rFonts w:asciiTheme="majorHAnsi" w:hAnsiTheme="majorHAnsi" w:cs="Times New Roman"/>
          <w:i/>
          <w:color w:val="0000FF"/>
          <w:sz w:val="24"/>
          <w:szCs w:val="24"/>
        </w:rPr>
        <w:t xml:space="preserve">The analysis of cost of provision against the impact ensures that staff are based according to the needs of the children and group interventions have been adapted. For example, </w:t>
      </w:r>
      <w:r w:rsidR="00276239">
        <w:rPr>
          <w:rFonts w:asciiTheme="majorHAnsi" w:hAnsiTheme="majorHAnsi" w:cs="Times New Roman"/>
          <w:i/>
          <w:color w:val="0000FF"/>
          <w:sz w:val="24"/>
          <w:szCs w:val="24"/>
        </w:rPr>
        <w:t>we use iPads to enable access</w:t>
      </w:r>
      <w:r w:rsidR="00EB2863">
        <w:rPr>
          <w:rFonts w:asciiTheme="majorHAnsi" w:hAnsiTheme="majorHAnsi" w:cs="Times New Roman"/>
          <w:i/>
          <w:color w:val="0000FF"/>
          <w:sz w:val="24"/>
          <w:szCs w:val="24"/>
        </w:rPr>
        <w:t xml:space="preserve"> for pupils</w:t>
      </w:r>
      <w:r w:rsidR="00276239">
        <w:rPr>
          <w:rFonts w:asciiTheme="majorHAnsi" w:hAnsiTheme="majorHAnsi" w:cs="Times New Roman"/>
          <w:i/>
          <w:color w:val="0000FF"/>
          <w:sz w:val="24"/>
          <w:szCs w:val="24"/>
        </w:rPr>
        <w:t xml:space="preserve"> to an intervention to support reading and spelling (Nessy), which is supervised by</w:t>
      </w:r>
      <w:r w:rsidR="008C0F37">
        <w:rPr>
          <w:rFonts w:asciiTheme="majorHAnsi" w:hAnsiTheme="majorHAnsi" w:cs="Times New Roman"/>
          <w:i/>
          <w:color w:val="0000FF"/>
          <w:sz w:val="24"/>
          <w:szCs w:val="24"/>
        </w:rPr>
        <w:t xml:space="preserve"> one member of staff from</w:t>
      </w:r>
      <w:r w:rsidR="00276239">
        <w:rPr>
          <w:rFonts w:asciiTheme="majorHAnsi" w:hAnsiTheme="majorHAnsi" w:cs="Times New Roman"/>
          <w:i/>
          <w:color w:val="0000FF"/>
          <w:sz w:val="24"/>
          <w:szCs w:val="24"/>
        </w:rPr>
        <w:t xml:space="preserve"> the class team.</w:t>
      </w:r>
      <w:r w:rsidR="008C0F37">
        <w:rPr>
          <w:rFonts w:asciiTheme="majorHAnsi" w:hAnsiTheme="majorHAnsi" w:cs="Times New Roman"/>
          <w:i/>
          <w:color w:val="0000FF"/>
          <w:sz w:val="24"/>
          <w:szCs w:val="24"/>
        </w:rPr>
        <w:t xml:space="preserve"> </w:t>
      </w:r>
      <w:r w:rsidR="00ED01F3" w:rsidRPr="00C202A3">
        <w:rPr>
          <w:rFonts w:asciiTheme="majorHAnsi" w:hAnsiTheme="majorHAnsi" w:cs="Times New Roman"/>
          <w:i/>
          <w:color w:val="0000FF"/>
          <w:sz w:val="24"/>
          <w:szCs w:val="24"/>
        </w:rPr>
        <w:t xml:space="preserve">This has maximised the children’s learning gains whilst the TA’s time has been redirected elsewhere to deliver another group intervention. </w:t>
      </w:r>
    </w:p>
    <w:p w14:paraId="4BD0C5A2" w14:textId="77777777" w:rsidR="008A480F" w:rsidRPr="00C202A3" w:rsidRDefault="004755D9" w:rsidP="00102620">
      <w:pPr>
        <w:spacing w:before="100" w:beforeAutospacing="1" w:after="100" w:afterAutospacing="1"/>
        <w:rPr>
          <w:rFonts w:asciiTheme="majorHAnsi" w:hAnsiTheme="majorHAnsi" w:cs="Times New Roman"/>
          <w:i/>
          <w:color w:val="0000FF"/>
          <w:sz w:val="24"/>
          <w:szCs w:val="24"/>
        </w:rPr>
      </w:pPr>
      <w:r w:rsidRPr="00C202A3">
        <w:rPr>
          <w:rFonts w:asciiTheme="majorHAnsi" w:hAnsiTheme="majorHAnsi" w:cs="Times New Roman"/>
          <w:i/>
          <w:color w:val="0000FF"/>
          <w:sz w:val="24"/>
          <w:szCs w:val="24"/>
        </w:rPr>
        <w:t xml:space="preserve">Parental feedback is paramount in our measure of effectiveness. We regularly receive positive comments about the impact of the support given to our SEND children. </w:t>
      </w:r>
    </w:p>
    <w:p w14:paraId="233AA93A" w14:textId="77777777" w:rsidR="00592E63" w:rsidRDefault="00851CEF" w:rsidP="00592E63">
      <w:pPr>
        <w:spacing w:before="100" w:beforeAutospacing="1" w:after="100" w:afterAutospacing="1"/>
        <w:rPr>
          <w:rFonts w:asciiTheme="majorHAnsi" w:hAnsiTheme="majorHAnsi" w:cs="Times New Roman"/>
          <w:i/>
          <w:color w:val="0000FF"/>
          <w:sz w:val="24"/>
          <w:szCs w:val="24"/>
        </w:rPr>
      </w:pPr>
      <w:r w:rsidRPr="00C202A3">
        <w:rPr>
          <w:rFonts w:asciiTheme="majorHAnsi" w:hAnsiTheme="majorHAnsi" w:cs="Times New Roman"/>
          <w:i/>
          <w:color w:val="0000FF"/>
          <w:sz w:val="24"/>
          <w:szCs w:val="24"/>
        </w:rPr>
        <w:t xml:space="preserve">One parent </w:t>
      </w:r>
      <w:proofErr w:type="gramStart"/>
      <w:r w:rsidRPr="00C202A3">
        <w:rPr>
          <w:rFonts w:asciiTheme="majorHAnsi" w:hAnsiTheme="majorHAnsi" w:cs="Times New Roman"/>
          <w:i/>
          <w:color w:val="0000FF"/>
          <w:sz w:val="24"/>
          <w:szCs w:val="24"/>
        </w:rPr>
        <w:t>states</w:t>
      </w:r>
      <w:proofErr w:type="gramEnd"/>
      <w:r w:rsidRPr="00C202A3">
        <w:rPr>
          <w:rFonts w:asciiTheme="majorHAnsi" w:hAnsiTheme="majorHAnsi" w:cs="Times New Roman"/>
          <w:i/>
          <w:color w:val="0000FF"/>
          <w:sz w:val="24"/>
          <w:szCs w:val="24"/>
        </w:rPr>
        <w:t xml:space="preserve">, ‘My child has received a great amount of support from Water </w:t>
      </w:r>
      <w:r w:rsidR="000F6965" w:rsidRPr="00C202A3">
        <w:rPr>
          <w:rFonts w:asciiTheme="majorHAnsi" w:hAnsiTheme="majorHAnsi" w:cs="Times New Roman"/>
          <w:i/>
          <w:color w:val="0000FF"/>
          <w:sz w:val="24"/>
          <w:szCs w:val="24"/>
        </w:rPr>
        <w:t>Primary and this has boosted his learning and also his confidence! H</w:t>
      </w:r>
      <w:r w:rsidRPr="00C202A3">
        <w:rPr>
          <w:rFonts w:asciiTheme="majorHAnsi" w:hAnsiTheme="majorHAnsi" w:cs="Times New Roman"/>
          <w:i/>
          <w:color w:val="0000FF"/>
          <w:sz w:val="24"/>
          <w:szCs w:val="24"/>
        </w:rPr>
        <w:t xml:space="preserve">e seems much happier because of this and I am </w:t>
      </w:r>
      <w:r w:rsidR="000F6965" w:rsidRPr="00C202A3">
        <w:rPr>
          <w:rFonts w:asciiTheme="majorHAnsi" w:hAnsiTheme="majorHAnsi" w:cs="Times New Roman"/>
          <w:i/>
          <w:color w:val="0000FF"/>
          <w:sz w:val="24"/>
          <w:szCs w:val="24"/>
        </w:rPr>
        <w:t xml:space="preserve">very pleased with the progress </w:t>
      </w:r>
      <w:r w:rsidRPr="00C202A3">
        <w:rPr>
          <w:rFonts w:asciiTheme="majorHAnsi" w:hAnsiTheme="majorHAnsi" w:cs="Times New Roman"/>
          <w:i/>
          <w:color w:val="0000FF"/>
          <w:sz w:val="24"/>
          <w:szCs w:val="24"/>
        </w:rPr>
        <w:t>he has made. A huge thank you to the team at Water.’</w:t>
      </w:r>
    </w:p>
    <w:p w14:paraId="5BD581C4" w14:textId="00839ACF" w:rsidR="000B256A" w:rsidRPr="00C202A3" w:rsidRDefault="000B256A" w:rsidP="00592E63">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 xml:space="preserve">Another parent states, ‘I am extremely happy with the support my child is receiving at Water School. I feel they are thriving since joining Evergreen Class (Water Primary’s Inclusion Hub/Nurture Provision) and it has had a positive impact on their behaviour and emotional regulation. My child is now calmer and more available for learning.’ </w:t>
      </w:r>
    </w:p>
    <w:p w14:paraId="2F140034" w14:textId="77777777" w:rsidR="00592E63" w:rsidRPr="004755D9" w:rsidRDefault="00592E63" w:rsidP="00592E63">
      <w:pPr>
        <w:rPr>
          <w:rFonts w:asciiTheme="majorHAnsi" w:eastAsia="Times New Roman" w:hAnsiTheme="majorHAnsi" w:cs="Times New Roman"/>
          <w:b/>
          <w:vanish/>
          <w:sz w:val="24"/>
          <w:szCs w:val="24"/>
          <w:highlight w:val="yellow"/>
        </w:rPr>
      </w:pPr>
    </w:p>
    <w:p w14:paraId="2D589525" w14:textId="77777777" w:rsidR="00592E63" w:rsidRPr="004755D9" w:rsidRDefault="00592E63" w:rsidP="00592E63">
      <w:pPr>
        <w:rPr>
          <w:rFonts w:asciiTheme="majorHAnsi" w:eastAsia="Times New Roman" w:hAnsiTheme="majorHAnsi" w:cs="Times New Roman"/>
          <w:b/>
          <w:vanish/>
          <w:sz w:val="24"/>
          <w:szCs w:val="24"/>
          <w:highlight w:val="yellow"/>
        </w:rPr>
      </w:pPr>
    </w:p>
    <w:p w14:paraId="3A5E8682" w14:textId="77777777" w:rsidR="00592E63" w:rsidRPr="004755D9" w:rsidRDefault="00592E63" w:rsidP="00592E63">
      <w:pPr>
        <w:spacing w:before="100" w:beforeAutospacing="1" w:after="100" w:afterAutospacing="1"/>
        <w:rPr>
          <w:rFonts w:asciiTheme="majorHAnsi" w:hAnsiTheme="majorHAnsi" w:cs="Times New Roman"/>
          <w:b/>
          <w:sz w:val="24"/>
          <w:szCs w:val="24"/>
        </w:rPr>
      </w:pPr>
      <w:r w:rsidRPr="004755D9">
        <w:rPr>
          <w:rFonts w:asciiTheme="majorHAnsi" w:hAnsiTheme="majorHAnsi" w:cs="Times New Roman"/>
          <w:b/>
          <w:color w:val="0033CC"/>
          <w:sz w:val="24"/>
          <w:szCs w:val="24"/>
        </w:rPr>
        <w:t xml:space="preserve">How are children with SEND enabled to take part in all the activities available in school? </w:t>
      </w:r>
    </w:p>
    <w:p w14:paraId="575AE970"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Children with Special Educational Needs and Disabilities are welcomed and actively encourage to go on all trips (including residentials) and to attend all clubs. Where appropriate, parents will be consulted from the planning stage and all reasonable adaptations and adjustments made to ensure that children with SEND can safely access and enjoy the social and skills development that such activities bring. The adaptations will usually be the result of the risk assessment and may include additional staffing (1:1 support if necessary), extra time allowances, amendments to the activity (</w:t>
      </w:r>
      <w:proofErr w:type="spellStart"/>
      <w:r w:rsidRPr="007F26D7">
        <w:rPr>
          <w:rFonts w:asciiTheme="majorHAnsi" w:hAnsiTheme="majorHAnsi" w:cs="Arial"/>
          <w:sz w:val="24"/>
          <w:szCs w:val="24"/>
        </w:rPr>
        <w:t>eg</w:t>
      </w:r>
      <w:proofErr w:type="spellEnd"/>
      <w:r w:rsidRPr="007F26D7">
        <w:rPr>
          <w:rFonts w:asciiTheme="majorHAnsi" w:hAnsiTheme="majorHAnsi" w:cs="Arial"/>
          <w:sz w:val="24"/>
          <w:szCs w:val="24"/>
        </w:rPr>
        <w:t xml:space="preserve"> through use of different equipment) etc. </w:t>
      </w:r>
    </w:p>
    <w:p w14:paraId="55BA6113"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All activities within and outside school are covered by a risk assessment. These are carried out by the Premises Manager (Headteacher) and/or the Lancashire County Council. Additional risk assessments are carried out for specific children with advice from appropriate agencies, depending on their needs. For example, for a child with a physical difficulty (PD) or Health Care need, this may include advice and/or an environmental audit from Occupational Therapy, Physiotherapy, School Nurse or a special teacher for children with PD. Risk assessments for school trips are also monitored by the Governing Body and Lancashire County Council. </w:t>
      </w:r>
    </w:p>
    <w:p w14:paraId="6A2B0B9D" w14:textId="4571898A"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School also works closely with the Rossendale Sports Partnership, who have a dedicated sports leader, </w:t>
      </w:r>
      <w:r w:rsidR="00C21DA5">
        <w:rPr>
          <w:rFonts w:asciiTheme="majorHAnsi" w:hAnsiTheme="majorHAnsi" w:cs="Arial"/>
          <w:sz w:val="24"/>
          <w:szCs w:val="24"/>
        </w:rPr>
        <w:t>responsible for the</w:t>
      </w:r>
      <w:r w:rsidRPr="007F26D7">
        <w:rPr>
          <w:rFonts w:asciiTheme="majorHAnsi" w:hAnsiTheme="majorHAnsi" w:cs="Arial"/>
          <w:sz w:val="24"/>
          <w:szCs w:val="24"/>
        </w:rPr>
        <w:t xml:space="preserve"> promot</w:t>
      </w:r>
      <w:r w:rsidR="00C21DA5">
        <w:rPr>
          <w:rFonts w:asciiTheme="majorHAnsi" w:hAnsiTheme="majorHAnsi" w:cs="Arial"/>
          <w:sz w:val="24"/>
          <w:szCs w:val="24"/>
        </w:rPr>
        <w:t>ion of</w:t>
      </w:r>
      <w:r w:rsidRPr="007F26D7">
        <w:rPr>
          <w:rFonts w:asciiTheme="majorHAnsi" w:hAnsiTheme="majorHAnsi" w:cs="Arial"/>
          <w:sz w:val="24"/>
          <w:szCs w:val="24"/>
        </w:rPr>
        <w:t xml:space="preserve"> sport for children with SEN and/or disabilities. This results in a wide range of sporting activities over the course of the year, tailored specifically at the individual children’s ne</w:t>
      </w:r>
      <w:r w:rsidR="00CA07C1">
        <w:rPr>
          <w:rFonts w:asciiTheme="majorHAnsi" w:hAnsiTheme="majorHAnsi" w:cs="Arial"/>
          <w:sz w:val="24"/>
          <w:szCs w:val="24"/>
        </w:rPr>
        <w:t xml:space="preserve">eds. </w:t>
      </w:r>
    </w:p>
    <w:p w14:paraId="10696D97"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Before and after school care is available to all childre</w:t>
      </w:r>
      <w:r w:rsidR="00D720C5">
        <w:rPr>
          <w:rFonts w:asciiTheme="majorHAnsi" w:hAnsiTheme="majorHAnsi" w:cs="Arial"/>
          <w:sz w:val="24"/>
          <w:szCs w:val="24"/>
        </w:rPr>
        <w:t>n a</w:t>
      </w:r>
      <w:r w:rsidR="00CA07C1">
        <w:rPr>
          <w:rFonts w:asciiTheme="majorHAnsi" w:hAnsiTheme="majorHAnsi" w:cs="Arial"/>
          <w:sz w:val="24"/>
          <w:szCs w:val="24"/>
        </w:rPr>
        <w:t>t Water Primary School from 7.45</w:t>
      </w:r>
      <w:r w:rsidRPr="007F26D7">
        <w:rPr>
          <w:rFonts w:asciiTheme="majorHAnsi" w:hAnsiTheme="majorHAnsi" w:cs="Arial"/>
          <w:sz w:val="24"/>
          <w:szCs w:val="24"/>
        </w:rPr>
        <w:t xml:space="preserve">am </w:t>
      </w:r>
      <w:r w:rsidR="009A1A9B">
        <w:rPr>
          <w:rFonts w:asciiTheme="majorHAnsi" w:hAnsiTheme="majorHAnsi" w:cs="Arial"/>
          <w:sz w:val="24"/>
          <w:szCs w:val="24"/>
        </w:rPr>
        <w:t>until school opens and from 3:25</w:t>
      </w:r>
      <w:r w:rsidRPr="007F26D7">
        <w:rPr>
          <w:rFonts w:asciiTheme="majorHAnsi" w:hAnsiTheme="majorHAnsi" w:cs="Arial"/>
          <w:sz w:val="24"/>
          <w:szCs w:val="24"/>
        </w:rPr>
        <w:t>pm until 5</w:t>
      </w:r>
      <w:r w:rsidR="00AA2B87">
        <w:rPr>
          <w:rFonts w:asciiTheme="majorHAnsi" w:hAnsiTheme="majorHAnsi" w:cs="Arial"/>
          <w:sz w:val="24"/>
          <w:szCs w:val="24"/>
        </w:rPr>
        <w:t>.30pm during term time. There are</w:t>
      </w:r>
      <w:r w:rsidRPr="007F26D7">
        <w:rPr>
          <w:rFonts w:asciiTheme="majorHAnsi" w:hAnsiTheme="majorHAnsi" w:cs="Arial"/>
          <w:sz w:val="24"/>
          <w:szCs w:val="24"/>
        </w:rPr>
        <w:t xml:space="preserve"> a huge range of after school (and some lunch-time) clubs at Water Primary School thr</w:t>
      </w:r>
      <w:r w:rsidR="006D5CFF">
        <w:rPr>
          <w:rFonts w:asciiTheme="majorHAnsi" w:hAnsiTheme="majorHAnsi" w:cs="Arial"/>
          <w:sz w:val="24"/>
          <w:szCs w:val="24"/>
        </w:rPr>
        <w:t>oughout the year, varying on a t</w:t>
      </w:r>
      <w:r w:rsidRPr="007F26D7">
        <w:rPr>
          <w:rFonts w:asciiTheme="majorHAnsi" w:hAnsiTheme="majorHAnsi" w:cs="Arial"/>
          <w:sz w:val="24"/>
          <w:szCs w:val="24"/>
        </w:rPr>
        <w:t xml:space="preserve">ermly basis. </w:t>
      </w:r>
    </w:p>
    <w:p w14:paraId="379DEE62" w14:textId="3C5C8E69"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The following list is a selection of what has been available to all children, including those with Special Educational Needs and Disabili</w:t>
      </w:r>
      <w:r w:rsidR="00E801C2">
        <w:rPr>
          <w:rFonts w:asciiTheme="majorHAnsi" w:hAnsiTheme="majorHAnsi" w:cs="Arial"/>
          <w:sz w:val="24"/>
          <w:szCs w:val="24"/>
        </w:rPr>
        <w:t>ties</w:t>
      </w:r>
      <w:r w:rsidRPr="007F26D7">
        <w:rPr>
          <w:rFonts w:asciiTheme="majorHAnsi" w:hAnsiTheme="majorHAnsi" w:cs="Arial"/>
          <w:sz w:val="24"/>
          <w:szCs w:val="24"/>
        </w:rPr>
        <w:t xml:space="preserve">: </w:t>
      </w:r>
    </w:p>
    <w:p w14:paraId="40CEE5BE" w14:textId="77777777" w:rsidR="006D5CFF" w:rsidRDefault="006D5CFF" w:rsidP="00A44F38">
      <w:pPr>
        <w:pStyle w:val="ListParagraph"/>
        <w:numPr>
          <w:ilvl w:val="0"/>
          <w:numId w:val="17"/>
        </w:numPr>
        <w:spacing w:before="100" w:beforeAutospacing="1" w:after="100" w:afterAutospacing="1"/>
        <w:rPr>
          <w:rFonts w:asciiTheme="majorHAnsi" w:hAnsiTheme="majorHAnsi" w:cs="Arial"/>
          <w:sz w:val="24"/>
          <w:szCs w:val="24"/>
        </w:rPr>
      </w:pPr>
      <w:r w:rsidRPr="00A44F38">
        <w:rPr>
          <w:rFonts w:asciiTheme="majorHAnsi" w:hAnsiTheme="majorHAnsi" w:cs="Arial"/>
          <w:sz w:val="24"/>
          <w:szCs w:val="24"/>
        </w:rPr>
        <w:t>Art Club</w:t>
      </w:r>
    </w:p>
    <w:p w14:paraId="5C507014" w14:textId="006A4C78"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Cheerleading</w:t>
      </w:r>
    </w:p>
    <w:p w14:paraId="09045809" w14:textId="3D5615C4" w:rsidR="00490936" w:rsidRDefault="00490936"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Cricket</w:t>
      </w:r>
    </w:p>
    <w:p w14:paraId="14E8A91A"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Dance</w:t>
      </w:r>
    </w:p>
    <w:p w14:paraId="3CAC0B42"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Netball</w:t>
      </w:r>
    </w:p>
    <w:p w14:paraId="2F38C163"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Football</w:t>
      </w:r>
    </w:p>
    <w:p w14:paraId="2F5FC7B6"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Parents/ Carers and children well-being club – focus on exercise and making healthy meals</w:t>
      </w:r>
    </w:p>
    <w:p w14:paraId="087D554E"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Young Leaders</w:t>
      </w:r>
    </w:p>
    <w:p w14:paraId="3E21021D" w14:textId="77241D4C" w:rsidR="00A06EEB" w:rsidRDefault="00A06EEB"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Young Voices</w:t>
      </w:r>
    </w:p>
    <w:p w14:paraId="4B3E500D"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lastRenderedPageBreak/>
        <w:t>Film Club</w:t>
      </w:r>
    </w:p>
    <w:p w14:paraId="3091DDD6"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Mindfulness Club</w:t>
      </w:r>
    </w:p>
    <w:p w14:paraId="66F82FC9"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Running Club</w:t>
      </w:r>
    </w:p>
    <w:p w14:paraId="5A4E1214"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Gardening Club</w:t>
      </w:r>
    </w:p>
    <w:p w14:paraId="00185DDD"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Table Tennis</w:t>
      </w:r>
    </w:p>
    <w:p w14:paraId="41D59D89" w14:textId="77777777" w:rsidR="00A44F38" w:rsidRDefault="00A44F38"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Multi-Skills</w:t>
      </w:r>
    </w:p>
    <w:p w14:paraId="06120366" w14:textId="5FB04C6B" w:rsidR="00A06EEB" w:rsidRDefault="00A06EEB" w:rsidP="00A44F38">
      <w:pPr>
        <w:pStyle w:val="ListParagraph"/>
        <w:numPr>
          <w:ilvl w:val="0"/>
          <w:numId w:val="17"/>
        </w:numPr>
        <w:spacing w:before="100" w:beforeAutospacing="1" w:after="100" w:afterAutospacing="1"/>
        <w:rPr>
          <w:rFonts w:asciiTheme="majorHAnsi" w:hAnsiTheme="majorHAnsi" w:cs="Arial"/>
          <w:sz w:val="24"/>
          <w:szCs w:val="24"/>
        </w:rPr>
      </w:pPr>
      <w:r>
        <w:rPr>
          <w:rFonts w:asciiTheme="majorHAnsi" w:hAnsiTheme="majorHAnsi" w:cs="Arial"/>
          <w:sz w:val="24"/>
          <w:szCs w:val="24"/>
        </w:rPr>
        <w:t>Science Club</w:t>
      </w:r>
    </w:p>
    <w:p w14:paraId="2E2A85BA" w14:textId="6321A2D5" w:rsidR="00A44F38" w:rsidRDefault="00A44F38" w:rsidP="00A44F38">
      <w:pPr>
        <w:spacing w:before="100" w:beforeAutospacing="1" w:after="100" w:afterAutospacing="1"/>
        <w:rPr>
          <w:rFonts w:asciiTheme="majorHAnsi" w:hAnsiTheme="majorHAnsi" w:cs="Times New Roman"/>
          <w:b/>
          <w:color w:val="0033CC"/>
          <w:sz w:val="24"/>
          <w:szCs w:val="24"/>
        </w:rPr>
      </w:pPr>
      <w:r w:rsidRPr="00F77D92">
        <w:rPr>
          <w:rFonts w:asciiTheme="majorHAnsi" w:hAnsiTheme="majorHAnsi" w:cs="Times New Roman"/>
          <w:b/>
          <w:color w:val="0033CC"/>
          <w:sz w:val="24"/>
          <w:szCs w:val="24"/>
        </w:rPr>
        <w:t>E</w:t>
      </w:r>
      <w:r w:rsidR="00CA07C1">
        <w:rPr>
          <w:rFonts w:asciiTheme="majorHAnsi" w:hAnsiTheme="majorHAnsi" w:cs="Times New Roman"/>
          <w:b/>
          <w:color w:val="0033CC"/>
          <w:sz w:val="24"/>
          <w:szCs w:val="24"/>
        </w:rPr>
        <w:t xml:space="preserve">valuation/Impact </w:t>
      </w:r>
      <w:r w:rsidR="003C0649">
        <w:rPr>
          <w:rFonts w:asciiTheme="majorHAnsi" w:hAnsiTheme="majorHAnsi" w:cs="Times New Roman"/>
          <w:b/>
          <w:color w:val="0033CC"/>
          <w:sz w:val="24"/>
          <w:szCs w:val="24"/>
        </w:rPr>
        <w:t>September 20</w:t>
      </w:r>
      <w:r w:rsidR="00490936">
        <w:rPr>
          <w:rFonts w:asciiTheme="majorHAnsi" w:hAnsiTheme="majorHAnsi" w:cs="Times New Roman"/>
          <w:b/>
          <w:color w:val="0033CC"/>
          <w:sz w:val="24"/>
          <w:szCs w:val="24"/>
        </w:rPr>
        <w:t>2</w:t>
      </w:r>
      <w:r w:rsidR="007A6B83">
        <w:rPr>
          <w:rFonts w:asciiTheme="majorHAnsi" w:hAnsiTheme="majorHAnsi" w:cs="Times New Roman"/>
          <w:b/>
          <w:color w:val="0033CC"/>
          <w:sz w:val="24"/>
          <w:szCs w:val="24"/>
        </w:rPr>
        <w:t>4</w:t>
      </w:r>
      <w:r w:rsidR="00CA07C1">
        <w:rPr>
          <w:rFonts w:asciiTheme="majorHAnsi" w:hAnsiTheme="majorHAnsi" w:cs="Times New Roman"/>
          <w:b/>
          <w:color w:val="0033CC"/>
          <w:sz w:val="24"/>
          <w:szCs w:val="24"/>
        </w:rPr>
        <w:t xml:space="preserve"> – </w:t>
      </w:r>
      <w:r w:rsidR="003C0649">
        <w:rPr>
          <w:rFonts w:asciiTheme="majorHAnsi" w:hAnsiTheme="majorHAnsi" w:cs="Times New Roman"/>
          <w:b/>
          <w:color w:val="0033CC"/>
          <w:sz w:val="24"/>
          <w:szCs w:val="24"/>
        </w:rPr>
        <w:t>September 202</w:t>
      </w:r>
      <w:r w:rsidR="007A6B83">
        <w:rPr>
          <w:rFonts w:asciiTheme="majorHAnsi" w:hAnsiTheme="majorHAnsi" w:cs="Times New Roman"/>
          <w:b/>
          <w:color w:val="0033CC"/>
          <w:sz w:val="24"/>
          <w:szCs w:val="24"/>
        </w:rPr>
        <w:t>5</w:t>
      </w:r>
      <w:r w:rsidRPr="00F77D92">
        <w:rPr>
          <w:rFonts w:asciiTheme="majorHAnsi" w:hAnsiTheme="majorHAnsi" w:cs="Times New Roman"/>
          <w:b/>
          <w:color w:val="0033CC"/>
          <w:sz w:val="24"/>
          <w:szCs w:val="24"/>
        </w:rPr>
        <w:t>:</w:t>
      </w:r>
    </w:p>
    <w:p w14:paraId="3058FFD9" w14:textId="1C70BDDE" w:rsidR="00592E63" w:rsidRPr="00A60788" w:rsidRDefault="007C5E5B" w:rsidP="00592E63">
      <w:pPr>
        <w:spacing w:before="100" w:beforeAutospacing="1" w:after="100" w:afterAutospacing="1"/>
        <w:rPr>
          <w:rFonts w:asciiTheme="majorHAnsi" w:hAnsiTheme="majorHAnsi" w:cs="Arial"/>
          <w:i/>
          <w:color w:val="0000FF"/>
          <w:sz w:val="28"/>
          <w:szCs w:val="24"/>
        </w:rPr>
      </w:pPr>
      <w:r>
        <w:rPr>
          <w:rFonts w:asciiTheme="majorHAnsi" w:hAnsiTheme="majorHAnsi"/>
          <w:i/>
          <w:iCs/>
          <w:color w:val="0000FF"/>
          <w:sz w:val="24"/>
          <w:szCs w:val="23"/>
        </w:rPr>
        <w:t xml:space="preserve">Every </w:t>
      </w:r>
      <w:r w:rsidRPr="007C5E5B">
        <w:rPr>
          <w:rFonts w:asciiTheme="majorHAnsi" w:hAnsiTheme="majorHAnsi"/>
          <w:i/>
          <w:iCs/>
          <w:color w:val="0000FF"/>
          <w:sz w:val="24"/>
          <w:szCs w:val="23"/>
        </w:rPr>
        <w:t>child</w:t>
      </w:r>
      <w:r>
        <w:rPr>
          <w:rFonts w:asciiTheme="majorHAnsi" w:hAnsiTheme="majorHAnsi"/>
          <w:i/>
          <w:iCs/>
          <w:color w:val="0000FF"/>
          <w:sz w:val="24"/>
          <w:szCs w:val="23"/>
        </w:rPr>
        <w:t xml:space="preserve"> with SEND</w:t>
      </w:r>
      <w:r w:rsidRPr="007C5E5B">
        <w:rPr>
          <w:rFonts w:asciiTheme="majorHAnsi" w:hAnsiTheme="majorHAnsi"/>
          <w:i/>
          <w:iCs/>
          <w:color w:val="0000FF"/>
          <w:sz w:val="24"/>
          <w:szCs w:val="23"/>
        </w:rPr>
        <w:t xml:space="preserve"> was able to enjoy all the school trips on offer</w:t>
      </w:r>
      <w:r w:rsidR="00A46EC2">
        <w:rPr>
          <w:rFonts w:asciiTheme="majorHAnsi" w:hAnsiTheme="majorHAnsi"/>
          <w:i/>
          <w:iCs/>
          <w:color w:val="0000FF"/>
          <w:sz w:val="24"/>
          <w:szCs w:val="23"/>
        </w:rPr>
        <w:t xml:space="preserve">, </w:t>
      </w:r>
      <w:r w:rsidRPr="007C5E5B">
        <w:rPr>
          <w:rFonts w:asciiTheme="majorHAnsi" w:hAnsiTheme="majorHAnsi"/>
          <w:i/>
          <w:iCs/>
          <w:color w:val="0000FF"/>
          <w:sz w:val="24"/>
          <w:szCs w:val="23"/>
        </w:rPr>
        <w:t>by ensuring risk assessments and staffing levels were adjusted to ensure safe participation.</w:t>
      </w:r>
      <w:r w:rsidR="004E6044">
        <w:rPr>
          <w:rFonts w:asciiTheme="majorHAnsi" w:hAnsiTheme="majorHAnsi"/>
          <w:i/>
          <w:iCs/>
          <w:color w:val="0000FF"/>
          <w:sz w:val="24"/>
          <w:szCs w:val="23"/>
        </w:rPr>
        <w:t xml:space="preserve"> </w:t>
      </w:r>
      <w:r w:rsidR="004E6044" w:rsidRPr="004E6044">
        <w:rPr>
          <w:rFonts w:asciiTheme="majorHAnsi" w:hAnsiTheme="majorHAnsi"/>
          <w:i/>
          <w:iCs/>
          <w:color w:val="0000FF"/>
          <w:sz w:val="24"/>
          <w:szCs w:val="24"/>
        </w:rPr>
        <w:t>Extra members of staff have been deployed on educational visits to specifically support to children with significant SEND.</w:t>
      </w:r>
      <w:r w:rsidR="00A60788" w:rsidRPr="004E6044">
        <w:rPr>
          <w:rFonts w:asciiTheme="majorHAnsi" w:hAnsiTheme="majorHAnsi" w:cs="Arial"/>
          <w:i/>
          <w:color w:val="0000FF"/>
          <w:sz w:val="32"/>
          <w:szCs w:val="28"/>
        </w:rPr>
        <w:t xml:space="preserve"> </w:t>
      </w:r>
    </w:p>
    <w:p w14:paraId="615BE20D" w14:textId="77777777" w:rsidR="00592E63" w:rsidRPr="00A44F38" w:rsidRDefault="00592E63" w:rsidP="00592E63">
      <w:pPr>
        <w:spacing w:before="100" w:beforeAutospacing="1" w:after="100" w:afterAutospacing="1"/>
        <w:rPr>
          <w:rFonts w:asciiTheme="majorHAnsi" w:hAnsiTheme="majorHAnsi" w:cs="Times New Roman"/>
          <w:b/>
          <w:sz w:val="24"/>
          <w:szCs w:val="24"/>
        </w:rPr>
      </w:pPr>
      <w:r w:rsidRPr="00A44F38">
        <w:rPr>
          <w:rFonts w:asciiTheme="majorHAnsi" w:hAnsiTheme="majorHAnsi" w:cs="Times New Roman"/>
          <w:b/>
          <w:color w:val="0033CC"/>
          <w:sz w:val="24"/>
          <w:szCs w:val="24"/>
        </w:rPr>
        <w:t xml:space="preserve">How do we support children with medical difficulties or emotional and social difficulties? How do we deal with bullying and make sure children with SEND can tell us if they are having a problem? </w:t>
      </w:r>
    </w:p>
    <w:p w14:paraId="1CFBEBBC" w14:textId="77777777" w:rsidR="00592E63" w:rsidRPr="003E6984" w:rsidRDefault="00592E63" w:rsidP="003E6984">
      <w:pPr>
        <w:tabs>
          <w:tab w:val="left" w:pos="2187"/>
        </w:tabs>
        <w:spacing w:before="100" w:beforeAutospacing="1" w:after="100" w:afterAutospacing="1"/>
        <w:rPr>
          <w:rFonts w:asciiTheme="majorHAnsi" w:hAnsiTheme="majorHAnsi" w:cs="Times New Roman"/>
          <w:b/>
          <w:sz w:val="24"/>
          <w:szCs w:val="24"/>
          <w:u w:val="single"/>
        </w:rPr>
      </w:pPr>
      <w:r w:rsidRPr="003E6984">
        <w:rPr>
          <w:rFonts w:asciiTheme="majorHAnsi" w:hAnsiTheme="majorHAnsi" w:cs="Times New Roman"/>
          <w:b/>
          <w:sz w:val="24"/>
          <w:szCs w:val="24"/>
          <w:u w:val="single"/>
        </w:rPr>
        <w:t xml:space="preserve">Medical </w:t>
      </w:r>
    </w:p>
    <w:p w14:paraId="078F4B11"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The school has a variety of policies which cover health and wellbei</w:t>
      </w:r>
      <w:r w:rsidR="0087537A">
        <w:rPr>
          <w:rFonts w:asciiTheme="majorHAnsi" w:hAnsiTheme="majorHAnsi" w:cs="Arial"/>
          <w:sz w:val="24"/>
          <w:szCs w:val="24"/>
        </w:rPr>
        <w:t xml:space="preserve">ng issues </w:t>
      </w:r>
      <w:proofErr w:type="spellStart"/>
      <w:r w:rsidR="0087537A">
        <w:rPr>
          <w:rFonts w:asciiTheme="majorHAnsi" w:hAnsiTheme="majorHAnsi" w:cs="Arial"/>
          <w:sz w:val="24"/>
          <w:szCs w:val="24"/>
        </w:rPr>
        <w:t>eg</w:t>
      </w:r>
      <w:proofErr w:type="spellEnd"/>
      <w:r w:rsidR="0087537A">
        <w:rPr>
          <w:rFonts w:asciiTheme="majorHAnsi" w:hAnsiTheme="majorHAnsi" w:cs="Arial"/>
          <w:sz w:val="24"/>
          <w:szCs w:val="24"/>
        </w:rPr>
        <w:t xml:space="preserve"> Medical</w:t>
      </w:r>
      <w:r w:rsidRPr="007F26D7">
        <w:rPr>
          <w:rFonts w:asciiTheme="majorHAnsi" w:hAnsiTheme="majorHAnsi" w:cs="Arial"/>
          <w:sz w:val="24"/>
          <w:szCs w:val="24"/>
        </w:rPr>
        <w:t xml:space="preserve"> Policy, Accident / Incident Report Procedures Policy etc. The school’s Single Equali</w:t>
      </w:r>
      <w:r w:rsidR="0087537A">
        <w:rPr>
          <w:rFonts w:asciiTheme="majorHAnsi" w:hAnsiTheme="majorHAnsi" w:cs="Arial"/>
          <w:sz w:val="24"/>
          <w:szCs w:val="24"/>
        </w:rPr>
        <w:t xml:space="preserve">ty Policy is available </w:t>
      </w:r>
      <w:r w:rsidRPr="007F26D7">
        <w:rPr>
          <w:rFonts w:asciiTheme="majorHAnsi" w:hAnsiTheme="majorHAnsi" w:cs="Arial"/>
          <w:sz w:val="24"/>
          <w:szCs w:val="24"/>
        </w:rPr>
        <w:t xml:space="preserve">on the website and via the school office on request. </w:t>
      </w:r>
    </w:p>
    <w:p w14:paraId="1F3F6E65" w14:textId="208CA334"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Some medication, such as asthma inhalers</w:t>
      </w:r>
      <w:r w:rsidR="007A2B8C">
        <w:rPr>
          <w:rFonts w:asciiTheme="majorHAnsi" w:hAnsiTheme="majorHAnsi" w:cs="Arial"/>
          <w:sz w:val="24"/>
          <w:szCs w:val="24"/>
        </w:rPr>
        <w:t>,</w:t>
      </w:r>
      <w:r w:rsidRPr="007F26D7">
        <w:rPr>
          <w:rFonts w:asciiTheme="majorHAnsi" w:hAnsiTheme="majorHAnsi" w:cs="Arial"/>
          <w:sz w:val="24"/>
          <w:szCs w:val="24"/>
        </w:rPr>
        <w:t xml:space="preserve"> are kept in the</w:t>
      </w:r>
      <w:r w:rsidR="007A2B8C">
        <w:rPr>
          <w:rFonts w:asciiTheme="majorHAnsi" w:hAnsiTheme="majorHAnsi" w:cs="Arial"/>
          <w:sz w:val="24"/>
          <w:szCs w:val="24"/>
        </w:rPr>
        <w:t xml:space="preserve"> designated medical box in the</w:t>
      </w:r>
      <w:r w:rsidRPr="007F26D7">
        <w:rPr>
          <w:rFonts w:asciiTheme="majorHAnsi" w:hAnsiTheme="majorHAnsi" w:cs="Arial"/>
          <w:sz w:val="24"/>
          <w:szCs w:val="24"/>
        </w:rPr>
        <w:t xml:space="preserve"> teacher’s cupboard in the appropriate classroom.</w:t>
      </w:r>
      <w:r w:rsidR="007A2B8C">
        <w:rPr>
          <w:rFonts w:asciiTheme="majorHAnsi" w:hAnsiTheme="majorHAnsi" w:cs="Arial"/>
          <w:sz w:val="24"/>
          <w:szCs w:val="24"/>
        </w:rPr>
        <w:t xml:space="preserve"> The cupboard displays a ‘First Aid’ label to highlight the contents inside the cupboard.</w:t>
      </w:r>
      <w:r w:rsidR="0087537A">
        <w:rPr>
          <w:rFonts w:asciiTheme="majorHAnsi" w:hAnsiTheme="majorHAnsi" w:cs="Arial"/>
          <w:sz w:val="24"/>
          <w:szCs w:val="24"/>
        </w:rPr>
        <w:t xml:space="preserve"> We also have an emergency inhaler available for those children of whom we have parental consent.</w:t>
      </w:r>
      <w:r w:rsidRPr="007F26D7">
        <w:rPr>
          <w:rFonts w:asciiTheme="majorHAnsi" w:hAnsiTheme="majorHAnsi" w:cs="Arial"/>
          <w:sz w:val="24"/>
          <w:szCs w:val="24"/>
        </w:rPr>
        <w:t xml:space="preserve"> All other medication is kept in a locked cupboard in the office or in the </w:t>
      </w:r>
      <w:r w:rsidR="00E80D2E">
        <w:rPr>
          <w:rFonts w:asciiTheme="majorHAnsi" w:hAnsiTheme="majorHAnsi" w:cs="Arial"/>
          <w:sz w:val="24"/>
          <w:szCs w:val="24"/>
        </w:rPr>
        <w:t>office</w:t>
      </w:r>
      <w:r w:rsidRPr="007F26D7">
        <w:rPr>
          <w:rFonts w:asciiTheme="majorHAnsi" w:hAnsiTheme="majorHAnsi" w:cs="Arial"/>
          <w:sz w:val="24"/>
          <w:szCs w:val="24"/>
        </w:rPr>
        <w:t xml:space="preserve"> fridge if necessary. All medicine is recorded in a medicine book along with details of dosage and frequency; parents sign to grant authorisation to the school to administer to their child. Full records are kept in accordance with the appropriate policy. </w:t>
      </w:r>
    </w:p>
    <w:p w14:paraId="5ECC1724" w14:textId="21B9CC37" w:rsidR="00071E6D"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For individual children with specific needs, Care Plans are written at a meeting between a member of the school’s staff, the child’s parents, the child (when appropriate) and the School Nurs</w:t>
      </w:r>
      <w:r w:rsidR="0087537A">
        <w:rPr>
          <w:rFonts w:asciiTheme="majorHAnsi" w:hAnsiTheme="majorHAnsi" w:cs="Arial"/>
          <w:sz w:val="24"/>
          <w:szCs w:val="24"/>
        </w:rPr>
        <w:t xml:space="preserve">e. </w:t>
      </w:r>
      <w:r w:rsidR="00071E6D" w:rsidRPr="00071E6D">
        <w:rPr>
          <w:rFonts w:asciiTheme="majorHAnsi" w:hAnsiTheme="majorHAnsi"/>
          <w:sz w:val="24"/>
          <w:szCs w:val="24"/>
        </w:rPr>
        <w:t>All staff know which children have Care Plans and who is trained to deal with them. Any new adults coming into school go through a short induction in accordance with the school’s Induction Policy to ensure they are made aware of any particular needs.</w:t>
      </w:r>
      <w:r w:rsidR="00071E6D">
        <w:rPr>
          <w:rFonts w:asciiTheme="majorHAnsi" w:hAnsiTheme="majorHAnsi"/>
          <w:sz w:val="24"/>
          <w:szCs w:val="24"/>
        </w:rPr>
        <w:t xml:space="preserve"> </w:t>
      </w:r>
      <w:r w:rsidR="00071E6D" w:rsidRPr="00071E6D">
        <w:rPr>
          <w:rFonts w:asciiTheme="majorHAnsi" w:hAnsiTheme="majorHAnsi"/>
          <w:sz w:val="24"/>
          <w:szCs w:val="24"/>
        </w:rPr>
        <w:t>Additionally,</w:t>
      </w:r>
      <w:r w:rsidR="00071E6D">
        <w:rPr>
          <w:rFonts w:asciiTheme="majorHAnsi" w:hAnsiTheme="majorHAnsi"/>
          <w:sz w:val="24"/>
          <w:szCs w:val="24"/>
        </w:rPr>
        <w:t xml:space="preserve"> for all staff</w:t>
      </w:r>
      <w:r w:rsidR="00071E6D" w:rsidRPr="00071E6D">
        <w:rPr>
          <w:rFonts w:asciiTheme="majorHAnsi" w:hAnsiTheme="majorHAnsi"/>
          <w:sz w:val="24"/>
          <w:szCs w:val="24"/>
        </w:rPr>
        <w:t xml:space="preserve"> there is a </w:t>
      </w:r>
      <w:r w:rsidR="00071E6D">
        <w:rPr>
          <w:rFonts w:asciiTheme="majorHAnsi" w:hAnsiTheme="majorHAnsi"/>
          <w:sz w:val="24"/>
          <w:szCs w:val="24"/>
        </w:rPr>
        <w:t>‘</w:t>
      </w:r>
      <w:r w:rsidR="00071E6D" w:rsidRPr="00071E6D">
        <w:rPr>
          <w:rFonts w:asciiTheme="majorHAnsi" w:hAnsiTheme="majorHAnsi" w:cs="Arial"/>
          <w:sz w:val="24"/>
          <w:szCs w:val="24"/>
        </w:rPr>
        <w:t>Children with illnesses and allergies that may require first aid treatment 202</w:t>
      </w:r>
      <w:r w:rsidR="00797872">
        <w:rPr>
          <w:rFonts w:asciiTheme="majorHAnsi" w:hAnsiTheme="majorHAnsi" w:cs="Arial"/>
          <w:sz w:val="24"/>
          <w:szCs w:val="24"/>
        </w:rPr>
        <w:t>4</w:t>
      </w:r>
      <w:r w:rsidR="00071E6D" w:rsidRPr="00071E6D">
        <w:rPr>
          <w:rFonts w:asciiTheme="majorHAnsi" w:hAnsiTheme="majorHAnsi" w:cs="Arial"/>
          <w:sz w:val="24"/>
          <w:szCs w:val="24"/>
        </w:rPr>
        <w:t>-2</w:t>
      </w:r>
      <w:r w:rsidR="00797872">
        <w:rPr>
          <w:rFonts w:asciiTheme="majorHAnsi" w:hAnsiTheme="majorHAnsi" w:cs="Arial"/>
          <w:sz w:val="24"/>
          <w:szCs w:val="24"/>
        </w:rPr>
        <w:t>5</w:t>
      </w:r>
      <w:r w:rsidR="00071E6D" w:rsidRPr="00071E6D">
        <w:rPr>
          <w:rFonts w:asciiTheme="majorHAnsi" w:hAnsiTheme="majorHAnsi" w:cs="Arial"/>
          <w:sz w:val="24"/>
          <w:szCs w:val="24"/>
        </w:rPr>
        <w:t>’ list with required actions</w:t>
      </w:r>
      <w:r w:rsidR="00071E6D" w:rsidRPr="00071E6D">
        <w:rPr>
          <w:rFonts w:asciiTheme="majorHAnsi" w:hAnsiTheme="majorHAnsi"/>
          <w:sz w:val="24"/>
          <w:szCs w:val="24"/>
        </w:rPr>
        <w:t>; this gives a brief outline of their difficulty and signposts the reader to more detailed information which is held securely in the office</w:t>
      </w:r>
    </w:p>
    <w:p w14:paraId="071986BA" w14:textId="2B3A2172" w:rsidR="00592E63" w:rsidRPr="00071E6D" w:rsidRDefault="006D28DA" w:rsidP="00592E63">
      <w:pPr>
        <w:spacing w:before="100" w:beforeAutospacing="1" w:after="100" w:afterAutospacing="1"/>
        <w:rPr>
          <w:rFonts w:asciiTheme="majorHAnsi" w:hAnsiTheme="majorHAnsi" w:cs="Arial"/>
          <w:sz w:val="24"/>
          <w:szCs w:val="24"/>
        </w:rPr>
      </w:pPr>
      <w:r>
        <w:rPr>
          <w:rFonts w:asciiTheme="majorHAnsi" w:hAnsiTheme="majorHAnsi" w:cs="Arial"/>
          <w:sz w:val="24"/>
          <w:szCs w:val="24"/>
        </w:rPr>
        <w:lastRenderedPageBreak/>
        <w:t>All TAs</w:t>
      </w:r>
      <w:r w:rsidR="00592E63" w:rsidRPr="007F26D7">
        <w:rPr>
          <w:rFonts w:asciiTheme="majorHAnsi" w:hAnsiTheme="majorHAnsi" w:cs="Arial"/>
          <w:sz w:val="24"/>
          <w:szCs w:val="24"/>
        </w:rPr>
        <w:t xml:space="preserve"> within school have had Paediatric First Aid training which is updated on a </w:t>
      </w:r>
      <w:r w:rsidR="00053FBF" w:rsidRPr="007F26D7">
        <w:rPr>
          <w:rFonts w:asciiTheme="majorHAnsi" w:hAnsiTheme="majorHAnsi" w:cs="Arial"/>
          <w:sz w:val="24"/>
          <w:szCs w:val="24"/>
        </w:rPr>
        <w:t>3-yearly</w:t>
      </w:r>
      <w:r w:rsidR="00592E63" w:rsidRPr="007F26D7">
        <w:rPr>
          <w:rFonts w:asciiTheme="majorHAnsi" w:hAnsiTheme="majorHAnsi" w:cs="Arial"/>
          <w:sz w:val="24"/>
          <w:szCs w:val="24"/>
        </w:rPr>
        <w:t xml:space="preserve"> cycle. Additionally, staff receive training to deal with specific difficulties, when the need arises e.g. how to deal with a diabetic child or the use of Epi-Pens. Where a child’s health care needs may impact on their ability to access an educational trip or activity, additional advice is sought from parents and/or health care professionals, as appropriate. School deals with medical issues through a graduated response. Minor issues are dealt with by trained school sta</w:t>
      </w:r>
      <w:r w:rsidR="00F33834">
        <w:rPr>
          <w:rFonts w:asciiTheme="majorHAnsi" w:hAnsiTheme="majorHAnsi" w:cs="Arial"/>
          <w:sz w:val="24"/>
          <w:szCs w:val="24"/>
        </w:rPr>
        <w:t>ff but</w:t>
      </w:r>
      <w:r w:rsidR="00592E63" w:rsidRPr="007F26D7">
        <w:rPr>
          <w:rFonts w:asciiTheme="majorHAnsi" w:hAnsiTheme="majorHAnsi" w:cs="Arial"/>
          <w:sz w:val="24"/>
          <w:szCs w:val="24"/>
        </w:rPr>
        <w:t xml:space="preserve"> if it was felt that an illness, injury or medi</w:t>
      </w:r>
      <w:r w:rsidR="00F33834">
        <w:rPr>
          <w:rFonts w:asciiTheme="majorHAnsi" w:hAnsiTheme="majorHAnsi" w:cs="Arial"/>
          <w:sz w:val="24"/>
          <w:szCs w:val="24"/>
        </w:rPr>
        <w:t xml:space="preserve">cal attack was more serious we would </w:t>
      </w:r>
      <w:r w:rsidR="00592E63" w:rsidRPr="007F26D7">
        <w:rPr>
          <w:rFonts w:asciiTheme="majorHAnsi" w:hAnsiTheme="majorHAnsi" w:cs="Arial"/>
          <w:sz w:val="24"/>
          <w:szCs w:val="24"/>
        </w:rPr>
        <w:t xml:space="preserve">contact the emergency services. School will always try to contact parents/carers in these </w:t>
      </w:r>
      <w:r w:rsidR="00A908C0" w:rsidRPr="007F26D7">
        <w:rPr>
          <w:rFonts w:asciiTheme="majorHAnsi" w:hAnsiTheme="majorHAnsi" w:cs="Arial"/>
          <w:sz w:val="24"/>
          <w:szCs w:val="24"/>
        </w:rPr>
        <w:t>instances,</w:t>
      </w:r>
      <w:r w:rsidR="00592E63" w:rsidRPr="007F26D7">
        <w:rPr>
          <w:rFonts w:asciiTheme="majorHAnsi" w:hAnsiTheme="majorHAnsi" w:cs="Arial"/>
          <w:sz w:val="24"/>
          <w:szCs w:val="24"/>
        </w:rPr>
        <w:t xml:space="preserve"> so it is really important that the office has up to date contact details including home and mobile telephone numbers. </w:t>
      </w:r>
    </w:p>
    <w:p w14:paraId="795230DC" w14:textId="77777777" w:rsidR="00592E63" w:rsidRPr="003E6984" w:rsidRDefault="00592E63" w:rsidP="00592E63">
      <w:pPr>
        <w:spacing w:before="100" w:beforeAutospacing="1" w:after="100" w:afterAutospacing="1"/>
        <w:rPr>
          <w:rFonts w:asciiTheme="majorHAnsi" w:hAnsiTheme="majorHAnsi" w:cs="Times New Roman"/>
          <w:b/>
          <w:sz w:val="24"/>
          <w:szCs w:val="24"/>
          <w:u w:val="single"/>
        </w:rPr>
      </w:pPr>
      <w:r w:rsidRPr="003E6984">
        <w:rPr>
          <w:rFonts w:asciiTheme="majorHAnsi" w:hAnsiTheme="majorHAnsi" w:cs="Times New Roman"/>
          <w:b/>
          <w:sz w:val="24"/>
          <w:szCs w:val="24"/>
          <w:u w:val="single"/>
        </w:rPr>
        <w:t xml:space="preserve">Emotional and Social </w:t>
      </w:r>
    </w:p>
    <w:p w14:paraId="0A90C907" w14:textId="1D69D088" w:rsidR="009C4C8D" w:rsidRPr="009C4C8D"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 xml:space="preserve">Water Primary School aims to provide a safe, nurturing environment in which all pupils achieve their full potential and have the skills and confidence to meet the challenges of the future. To support pupils and their families, the school liaises with all relevant specialist agencies such as the family and medical centres, </w:t>
      </w:r>
      <w:r w:rsidR="007320F4">
        <w:rPr>
          <w:rFonts w:asciiTheme="majorHAnsi" w:hAnsiTheme="majorHAnsi" w:cs="Arial"/>
          <w:sz w:val="24"/>
          <w:szCs w:val="24"/>
        </w:rPr>
        <w:t>ELCAS (East Lancashire Child and Adolescent Services)</w:t>
      </w:r>
      <w:r w:rsidRPr="007F26D7">
        <w:rPr>
          <w:rFonts w:asciiTheme="majorHAnsi" w:hAnsiTheme="majorHAnsi" w:cs="Arial"/>
          <w:sz w:val="24"/>
          <w:szCs w:val="24"/>
        </w:rPr>
        <w:t xml:space="preserve">, paediatricians, speech therapists, occupational therapists, school nurse etc. Although none of these is based in school, some do come into school to carry out assessments and therapy, with parental permission. </w:t>
      </w:r>
      <w:r w:rsidR="009C4C8D" w:rsidRPr="009C4C8D">
        <w:rPr>
          <w:rFonts w:asciiTheme="majorHAnsi" w:hAnsiTheme="majorHAnsi"/>
          <w:sz w:val="24"/>
          <w:szCs w:val="24"/>
        </w:rPr>
        <w:t>Occasionally, we may, with parental permission, seek advice and guidance from our bought-in Educational Psychologist to support children with emotional and social needs, alongside other relevant agencies.</w:t>
      </w:r>
    </w:p>
    <w:p w14:paraId="09FA2311" w14:textId="1F64CBEE" w:rsidR="007B1CB7"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 xml:space="preserve">In some cases, school or one of the other agencies may complete </w:t>
      </w:r>
      <w:proofErr w:type="gramStart"/>
      <w:r w:rsidRPr="007F26D7">
        <w:rPr>
          <w:rFonts w:asciiTheme="majorHAnsi" w:hAnsiTheme="majorHAnsi" w:cs="Arial"/>
          <w:sz w:val="24"/>
          <w:szCs w:val="24"/>
        </w:rPr>
        <w:t>a</w:t>
      </w:r>
      <w:proofErr w:type="gramEnd"/>
      <w:r w:rsidRPr="007F26D7">
        <w:rPr>
          <w:rFonts w:asciiTheme="majorHAnsi" w:hAnsiTheme="majorHAnsi" w:cs="Arial"/>
          <w:sz w:val="24"/>
          <w:szCs w:val="24"/>
        </w:rPr>
        <w:t xml:space="preserve"> </w:t>
      </w:r>
      <w:r w:rsidR="00F61515">
        <w:rPr>
          <w:rFonts w:asciiTheme="majorHAnsi" w:hAnsiTheme="majorHAnsi" w:cs="Arial"/>
          <w:sz w:val="24"/>
          <w:szCs w:val="24"/>
        </w:rPr>
        <w:t>EHA</w:t>
      </w:r>
      <w:r w:rsidRPr="007F26D7">
        <w:rPr>
          <w:rFonts w:asciiTheme="majorHAnsi" w:hAnsiTheme="majorHAnsi" w:cs="Arial"/>
          <w:sz w:val="24"/>
          <w:szCs w:val="24"/>
        </w:rPr>
        <w:t xml:space="preserve"> (</w:t>
      </w:r>
      <w:r w:rsidR="00F61515">
        <w:rPr>
          <w:rFonts w:asciiTheme="majorHAnsi" w:hAnsiTheme="majorHAnsi" w:cs="Arial"/>
          <w:sz w:val="24"/>
          <w:szCs w:val="24"/>
        </w:rPr>
        <w:t>Early Help Assessment)</w:t>
      </w:r>
      <w:r w:rsidRPr="007F26D7">
        <w:rPr>
          <w:rFonts w:asciiTheme="majorHAnsi" w:hAnsiTheme="majorHAnsi" w:cs="Arial"/>
          <w:sz w:val="24"/>
          <w:szCs w:val="24"/>
        </w:rPr>
        <w:t xml:space="preserve"> with parents. This is an assessment and planning tool which is used to gather information about children and families in one place to help the family to decide what type of support is needed. It may be used to address an unmet educational need (as above) or an emotional or social need. </w:t>
      </w:r>
    </w:p>
    <w:p w14:paraId="5C1FF4C7"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Sometimes, a Team Around the Family (TAF) meeting is called to continue the system of support for the family. These are usually held in school and </w:t>
      </w:r>
      <w:r w:rsidR="00463474">
        <w:rPr>
          <w:rFonts w:asciiTheme="majorHAnsi" w:hAnsiTheme="majorHAnsi" w:cs="Arial"/>
          <w:sz w:val="24"/>
          <w:szCs w:val="24"/>
        </w:rPr>
        <w:t>parents will always be involved.</w:t>
      </w:r>
    </w:p>
    <w:p w14:paraId="50FE5992" w14:textId="77777777" w:rsidR="00592E63" w:rsidRPr="003E6984" w:rsidRDefault="00592E63" w:rsidP="00592E63">
      <w:pPr>
        <w:spacing w:before="100" w:beforeAutospacing="1" w:after="100" w:afterAutospacing="1"/>
        <w:rPr>
          <w:rFonts w:asciiTheme="majorHAnsi" w:hAnsiTheme="majorHAnsi" w:cs="Times New Roman"/>
          <w:b/>
          <w:sz w:val="24"/>
          <w:szCs w:val="24"/>
          <w:u w:val="single"/>
        </w:rPr>
      </w:pPr>
      <w:r w:rsidRPr="003E6984">
        <w:rPr>
          <w:rFonts w:asciiTheme="majorHAnsi" w:hAnsiTheme="majorHAnsi" w:cs="Times New Roman"/>
          <w:b/>
          <w:sz w:val="24"/>
          <w:szCs w:val="24"/>
          <w:u w:val="single"/>
        </w:rPr>
        <w:t xml:space="preserve">Bullying and Child Protection </w:t>
      </w:r>
    </w:p>
    <w:p w14:paraId="48BF29BA" w14:textId="21D760F0"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All children are taught about bullying, friendships and staying safe through a combination of age-appropriate PSHE (Personal, Social, Health Education) lessons, daily w</w:t>
      </w:r>
      <w:r w:rsidR="003E6984">
        <w:rPr>
          <w:rFonts w:asciiTheme="majorHAnsi" w:hAnsiTheme="majorHAnsi" w:cs="Arial"/>
          <w:sz w:val="24"/>
          <w:szCs w:val="24"/>
        </w:rPr>
        <w:t xml:space="preserve">hole-school assemblies and an </w:t>
      </w:r>
      <w:r w:rsidRPr="007F26D7">
        <w:rPr>
          <w:rFonts w:asciiTheme="majorHAnsi" w:hAnsiTheme="majorHAnsi" w:cs="Arial"/>
          <w:sz w:val="24"/>
          <w:szCs w:val="24"/>
        </w:rPr>
        <w:t xml:space="preserve">annual visit from the Life Education Van. Anti- bullying day is </w:t>
      </w:r>
      <w:r w:rsidR="00020449" w:rsidRPr="007F26D7">
        <w:rPr>
          <w:rFonts w:asciiTheme="majorHAnsi" w:hAnsiTheme="majorHAnsi" w:cs="Arial"/>
          <w:sz w:val="24"/>
          <w:szCs w:val="24"/>
        </w:rPr>
        <w:t>observed,</w:t>
      </w:r>
      <w:r w:rsidRPr="007F26D7">
        <w:rPr>
          <w:rFonts w:asciiTheme="majorHAnsi" w:hAnsiTheme="majorHAnsi" w:cs="Arial"/>
          <w:sz w:val="24"/>
          <w:szCs w:val="24"/>
        </w:rPr>
        <w:t xml:space="preserve"> and </w:t>
      </w:r>
      <w:r w:rsidR="003E6984">
        <w:rPr>
          <w:rFonts w:asciiTheme="majorHAnsi" w:hAnsiTheme="majorHAnsi" w:cs="Arial"/>
          <w:sz w:val="24"/>
          <w:szCs w:val="24"/>
        </w:rPr>
        <w:t>we have play leaders</w:t>
      </w:r>
      <w:r w:rsidRPr="007F26D7">
        <w:rPr>
          <w:rFonts w:asciiTheme="majorHAnsi" w:hAnsiTheme="majorHAnsi" w:cs="Arial"/>
          <w:sz w:val="24"/>
          <w:szCs w:val="24"/>
        </w:rPr>
        <w:t xml:space="preserve"> on the playground. Children with specific difficulties may be teamed up with a buddy or buddies to ensure their inclusion</w:t>
      </w:r>
      <w:r w:rsidR="009C6D00">
        <w:rPr>
          <w:rFonts w:asciiTheme="majorHAnsi" w:hAnsiTheme="majorHAnsi" w:cs="Arial"/>
          <w:sz w:val="24"/>
          <w:szCs w:val="24"/>
        </w:rPr>
        <w:t xml:space="preserve"> </w:t>
      </w:r>
      <w:r w:rsidRPr="007F26D7">
        <w:rPr>
          <w:rFonts w:asciiTheme="majorHAnsi" w:hAnsiTheme="majorHAnsi" w:cs="Arial"/>
          <w:sz w:val="24"/>
          <w:szCs w:val="24"/>
        </w:rPr>
        <w:t xml:space="preserve">and well-being on the playground. Additionally, all staff (including welfare) </w:t>
      </w:r>
      <w:r w:rsidRPr="007F26D7">
        <w:rPr>
          <w:rFonts w:asciiTheme="majorHAnsi" w:hAnsiTheme="majorHAnsi" w:cs="Arial"/>
          <w:sz w:val="24"/>
          <w:szCs w:val="24"/>
        </w:rPr>
        <w:lastRenderedPageBreak/>
        <w:t xml:space="preserve">are made aware of vulnerable children and, if appropriate, a key worker may be allocated to a specific child. </w:t>
      </w:r>
    </w:p>
    <w:p w14:paraId="68B0AFCA" w14:textId="254B4D6A" w:rsidR="00592E63" w:rsidRPr="007F26D7" w:rsidRDefault="00163F77" w:rsidP="00592E63">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E-</w:t>
      </w:r>
      <w:r w:rsidR="00592E63" w:rsidRPr="007F26D7">
        <w:rPr>
          <w:rFonts w:asciiTheme="majorHAnsi" w:hAnsiTheme="majorHAnsi" w:cs="Arial"/>
          <w:sz w:val="24"/>
          <w:szCs w:val="24"/>
        </w:rPr>
        <w:t xml:space="preserve">Safety is taught in an </w:t>
      </w:r>
      <w:r w:rsidRPr="007F26D7">
        <w:rPr>
          <w:rFonts w:asciiTheme="majorHAnsi" w:hAnsiTheme="majorHAnsi" w:cs="Arial"/>
          <w:sz w:val="24"/>
          <w:szCs w:val="24"/>
        </w:rPr>
        <w:t>age-appropriate</w:t>
      </w:r>
      <w:r w:rsidR="00592E63" w:rsidRPr="007F26D7">
        <w:rPr>
          <w:rFonts w:asciiTheme="majorHAnsi" w:hAnsiTheme="majorHAnsi" w:cs="Arial"/>
          <w:sz w:val="24"/>
          <w:szCs w:val="24"/>
        </w:rPr>
        <w:t xml:space="preserve"> manner throughout the school, recognising the potential dangers and issues on the Internet. Pupils’ views on safety, bullying and attitudes to risk are sought through the annu</w:t>
      </w:r>
      <w:r w:rsidR="009163D0">
        <w:rPr>
          <w:rFonts w:asciiTheme="majorHAnsi" w:hAnsiTheme="majorHAnsi" w:cs="Arial"/>
          <w:sz w:val="24"/>
          <w:szCs w:val="24"/>
        </w:rPr>
        <w:t>al Pupil Attitude Questionnaire.</w:t>
      </w:r>
    </w:p>
    <w:p w14:paraId="5D54D5D0" w14:textId="77777777" w:rsidR="00592E63" w:rsidRPr="007F26D7"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 xml:space="preserve">Any bullying incident is dealt with in accordance with the school’s anti-bullying policy, which is available on the website and from the office on request. Incidents of bullying are extremely rare. </w:t>
      </w:r>
    </w:p>
    <w:p w14:paraId="1A9B68F4" w14:textId="61599A7E" w:rsidR="00592E63"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In accordance with legislation, the school has</w:t>
      </w:r>
      <w:r w:rsidR="00463474">
        <w:rPr>
          <w:rFonts w:asciiTheme="majorHAnsi" w:hAnsiTheme="majorHAnsi" w:cs="Arial"/>
          <w:sz w:val="24"/>
          <w:szCs w:val="24"/>
        </w:rPr>
        <w:t xml:space="preserve"> a Designat</w:t>
      </w:r>
      <w:r w:rsidR="007B1CB7">
        <w:rPr>
          <w:rFonts w:asciiTheme="majorHAnsi" w:hAnsiTheme="majorHAnsi" w:cs="Arial"/>
          <w:sz w:val="24"/>
          <w:szCs w:val="24"/>
        </w:rPr>
        <w:t>ed Safeguarding lead (DSL) and two</w:t>
      </w:r>
      <w:r w:rsidR="00463474">
        <w:rPr>
          <w:rFonts w:asciiTheme="majorHAnsi" w:hAnsiTheme="majorHAnsi" w:cs="Arial"/>
          <w:sz w:val="24"/>
          <w:szCs w:val="24"/>
        </w:rPr>
        <w:t xml:space="preserve"> deputy DSL</w:t>
      </w:r>
      <w:r w:rsidR="007B1CB7">
        <w:rPr>
          <w:rFonts w:asciiTheme="majorHAnsi" w:hAnsiTheme="majorHAnsi" w:cs="Arial"/>
          <w:sz w:val="24"/>
          <w:szCs w:val="24"/>
        </w:rPr>
        <w:t xml:space="preserve">s </w:t>
      </w:r>
      <w:r w:rsidR="00EF1C0C">
        <w:rPr>
          <w:rFonts w:asciiTheme="majorHAnsi" w:hAnsiTheme="majorHAnsi" w:cs="Arial"/>
          <w:sz w:val="24"/>
          <w:szCs w:val="24"/>
        </w:rPr>
        <w:t>(</w:t>
      </w:r>
      <w:proofErr w:type="spellStart"/>
      <w:r w:rsidR="007B1CB7">
        <w:rPr>
          <w:rFonts w:asciiTheme="majorHAnsi" w:hAnsiTheme="majorHAnsi" w:cs="Arial"/>
          <w:sz w:val="24"/>
          <w:szCs w:val="24"/>
        </w:rPr>
        <w:t>SEN</w:t>
      </w:r>
      <w:r w:rsidR="009163D0">
        <w:rPr>
          <w:rFonts w:asciiTheme="majorHAnsi" w:hAnsiTheme="majorHAnsi" w:cs="Arial"/>
          <w:sz w:val="24"/>
          <w:szCs w:val="24"/>
        </w:rPr>
        <w:t>D</w:t>
      </w:r>
      <w:r w:rsidR="007B1CB7">
        <w:rPr>
          <w:rFonts w:asciiTheme="majorHAnsi" w:hAnsiTheme="majorHAnsi" w:cs="Arial"/>
          <w:sz w:val="24"/>
          <w:szCs w:val="24"/>
        </w:rPr>
        <w:t>Co</w:t>
      </w:r>
      <w:proofErr w:type="spellEnd"/>
      <w:r w:rsidR="00EF1C0C">
        <w:rPr>
          <w:rFonts w:asciiTheme="majorHAnsi" w:hAnsiTheme="majorHAnsi" w:cs="Arial"/>
          <w:sz w:val="24"/>
          <w:szCs w:val="24"/>
        </w:rPr>
        <w:t xml:space="preserve"> and Deputy </w:t>
      </w:r>
      <w:proofErr w:type="spellStart"/>
      <w:r w:rsidR="00EF1C0C">
        <w:rPr>
          <w:rFonts w:asciiTheme="majorHAnsi" w:hAnsiTheme="majorHAnsi" w:cs="Arial"/>
          <w:sz w:val="24"/>
          <w:szCs w:val="24"/>
        </w:rPr>
        <w:t>SENDCo</w:t>
      </w:r>
      <w:proofErr w:type="spellEnd"/>
      <w:r w:rsidR="007B1CB7">
        <w:rPr>
          <w:rFonts w:asciiTheme="majorHAnsi" w:hAnsiTheme="majorHAnsi" w:cs="Arial"/>
          <w:sz w:val="24"/>
          <w:szCs w:val="24"/>
        </w:rPr>
        <w:t>)</w:t>
      </w:r>
      <w:r w:rsidRPr="007F26D7">
        <w:rPr>
          <w:rFonts w:asciiTheme="majorHAnsi" w:hAnsiTheme="majorHAnsi" w:cs="Arial"/>
          <w:sz w:val="24"/>
          <w:szCs w:val="24"/>
        </w:rPr>
        <w:t xml:space="preserve"> to deal with issues related to Child Protection and Safeguarding. All staff receive </w:t>
      </w:r>
      <w:r w:rsidR="00163F77">
        <w:rPr>
          <w:rFonts w:asciiTheme="majorHAnsi" w:hAnsiTheme="majorHAnsi" w:cs="Arial"/>
          <w:sz w:val="24"/>
          <w:szCs w:val="24"/>
        </w:rPr>
        <w:t>annual</w:t>
      </w:r>
      <w:r w:rsidRPr="007F26D7">
        <w:rPr>
          <w:rFonts w:asciiTheme="majorHAnsi" w:hAnsiTheme="majorHAnsi" w:cs="Arial"/>
          <w:sz w:val="24"/>
          <w:szCs w:val="24"/>
        </w:rPr>
        <w:t xml:space="preserve"> Child Protection awareness train</w:t>
      </w:r>
      <w:r w:rsidR="000D5D58">
        <w:rPr>
          <w:rFonts w:asciiTheme="majorHAnsi" w:hAnsiTheme="majorHAnsi" w:cs="Arial"/>
          <w:sz w:val="24"/>
          <w:szCs w:val="24"/>
        </w:rPr>
        <w:t xml:space="preserve">ing. </w:t>
      </w:r>
      <w:r w:rsidRPr="007F26D7">
        <w:rPr>
          <w:rFonts w:asciiTheme="majorHAnsi" w:hAnsiTheme="majorHAnsi" w:cs="Arial"/>
          <w:sz w:val="24"/>
          <w:szCs w:val="24"/>
        </w:rPr>
        <w:t xml:space="preserve">All staff are trained to Level 1 (Awareness). </w:t>
      </w:r>
      <w:r w:rsidR="00A31C78">
        <w:rPr>
          <w:rFonts w:asciiTheme="majorHAnsi" w:hAnsiTheme="majorHAnsi" w:cs="Arial"/>
          <w:sz w:val="24"/>
          <w:szCs w:val="24"/>
        </w:rPr>
        <w:t xml:space="preserve">The SENDCo has completed the Early Help Assessment training. </w:t>
      </w:r>
      <w:r w:rsidR="00AD107E" w:rsidRPr="00AD107E">
        <w:rPr>
          <w:rFonts w:asciiTheme="majorHAnsi" w:hAnsiTheme="majorHAnsi"/>
          <w:sz w:val="24"/>
          <w:szCs w:val="24"/>
        </w:rPr>
        <w:t>The school uses CPOMS</w:t>
      </w:r>
      <w:r w:rsidR="00DC045C">
        <w:rPr>
          <w:rFonts w:asciiTheme="majorHAnsi" w:hAnsiTheme="majorHAnsi"/>
          <w:sz w:val="24"/>
          <w:szCs w:val="24"/>
        </w:rPr>
        <w:t>: Child Protection Online Management System</w:t>
      </w:r>
      <w:r w:rsidR="00AD107E" w:rsidRPr="00AD107E">
        <w:rPr>
          <w:rFonts w:asciiTheme="majorHAnsi" w:hAnsiTheme="majorHAnsi"/>
          <w:sz w:val="24"/>
          <w:szCs w:val="24"/>
        </w:rPr>
        <w:t xml:space="preserve"> to ensure information is shared securely amongst staff on a need-to-know basis.</w:t>
      </w:r>
      <w:r w:rsidR="004C09DA">
        <w:rPr>
          <w:rFonts w:asciiTheme="majorHAnsi" w:hAnsiTheme="majorHAnsi"/>
          <w:sz w:val="24"/>
          <w:szCs w:val="24"/>
        </w:rPr>
        <w:t xml:space="preserve"> The school uses SSS Learning Safeguarding Training Suite, an accredited Safeguarding Training Service for all staff in school, fully updated in line with KCSIE 202</w:t>
      </w:r>
      <w:r w:rsidR="004D4CC1">
        <w:rPr>
          <w:rFonts w:asciiTheme="majorHAnsi" w:hAnsiTheme="majorHAnsi"/>
          <w:sz w:val="24"/>
          <w:szCs w:val="24"/>
        </w:rPr>
        <w:t>4</w:t>
      </w:r>
      <w:r w:rsidR="004C09DA">
        <w:rPr>
          <w:rFonts w:asciiTheme="majorHAnsi" w:hAnsiTheme="majorHAnsi"/>
          <w:sz w:val="24"/>
          <w:szCs w:val="24"/>
        </w:rPr>
        <w:t xml:space="preserve">. </w:t>
      </w:r>
      <w:r w:rsidR="00A26DC5">
        <w:rPr>
          <w:rFonts w:asciiTheme="majorHAnsi" w:hAnsiTheme="majorHAnsi"/>
          <w:sz w:val="24"/>
          <w:szCs w:val="24"/>
        </w:rPr>
        <w:t xml:space="preserve">All staff access courses and refreshers regularly, ensuring we are fully compliant with expected statutory and inspection requirements. </w:t>
      </w:r>
    </w:p>
    <w:p w14:paraId="57160AB1" w14:textId="024DE957" w:rsidR="000D5D58" w:rsidRPr="009163D0" w:rsidRDefault="000D5D58" w:rsidP="000D5D58">
      <w:pPr>
        <w:spacing w:before="100" w:beforeAutospacing="1" w:after="100" w:afterAutospacing="1"/>
        <w:rPr>
          <w:rFonts w:asciiTheme="majorHAnsi" w:hAnsiTheme="majorHAnsi" w:cs="Times New Roman"/>
          <w:b/>
          <w:color w:val="0000FF"/>
          <w:sz w:val="24"/>
          <w:szCs w:val="24"/>
        </w:rPr>
      </w:pPr>
      <w:r w:rsidRPr="009163D0">
        <w:rPr>
          <w:rFonts w:asciiTheme="majorHAnsi" w:hAnsiTheme="majorHAnsi" w:cs="Times New Roman"/>
          <w:b/>
          <w:color w:val="0000FF"/>
          <w:sz w:val="24"/>
          <w:szCs w:val="24"/>
        </w:rPr>
        <w:t>E</w:t>
      </w:r>
      <w:r w:rsidR="009163D0">
        <w:rPr>
          <w:rFonts w:asciiTheme="majorHAnsi" w:hAnsiTheme="majorHAnsi" w:cs="Times New Roman"/>
          <w:b/>
          <w:color w:val="0000FF"/>
          <w:sz w:val="24"/>
          <w:szCs w:val="24"/>
        </w:rPr>
        <w:t xml:space="preserve">valuation/Impact </w:t>
      </w:r>
      <w:r w:rsidR="00AD107E">
        <w:rPr>
          <w:rFonts w:asciiTheme="majorHAnsi" w:hAnsiTheme="majorHAnsi" w:cs="Times New Roman"/>
          <w:b/>
          <w:color w:val="0000FF"/>
          <w:sz w:val="24"/>
          <w:szCs w:val="24"/>
        </w:rPr>
        <w:t>September 20</w:t>
      </w:r>
      <w:r w:rsidR="00CF18D7">
        <w:rPr>
          <w:rFonts w:asciiTheme="majorHAnsi" w:hAnsiTheme="majorHAnsi" w:cs="Times New Roman"/>
          <w:b/>
          <w:color w:val="0000FF"/>
          <w:sz w:val="24"/>
          <w:szCs w:val="24"/>
        </w:rPr>
        <w:t>2</w:t>
      </w:r>
      <w:r w:rsidR="007A6B83">
        <w:rPr>
          <w:rFonts w:asciiTheme="majorHAnsi" w:hAnsiTheme="majorHAnsi" w:cs="Times New Roman"/>
          <w:b/>
          <w:color w:val="0000FF"/>
          <w:sz w:val="24"/>
          <w:szCs w:val="24"/>
        </w:rPr>
        <w:t>4</w:t>
      </w:r>
      <w:r w:rsidR="009163D0">
        <w:rPr>
          <w:rFonts w:asciiTheme="majorHAnsi" w:hAnsiTheme="majorHAnsi" w:cs="Times New Roman"/>
          <w:b/>
          <w:color w:val="0000FF"/>
          <w:sz w:val="24"/>
          <w:szCs w:val="24"/>
        </w:rPr>
        <w:t xml:space="preserve"> – </w:t>
      </w:r>
      <w:r w:rsidR="00AD107E">
        <w:rPr>
          <w:rFonts w:asciiTheme="majorHAnsi" w:hAnsiTheme="majorHAnsi" w:cs="Times New Roman"/>
          <w:b/>
          <w:color w:val="0000FF"/>
          <w:sz w:val="24"/>
          <w:szCs w:val="24"/>
        </w:rPr>
        <w:t>September 202</w:t>
      </w:r>
      <w:r w:rsidR="007A6B83">
        <w:rPr>
          <w:rFonts w:asciiTheme="majorHAnsi" w:hAnsiTheme="majorHAnsi" w:cs="Times New Roman"/>
          <w:b/>
          <w:color w:val="0000FF"/>
          <w:sz w:val="24"/>
          <w:szCs w:val="24"/>
        </w:rPr>
        <w:t>5</w:t>
      </w:r>
      <w:r w:rsidRPr="009163D0">
        <w:rPr>
          <w:rFonts w:asciiTheme="majorHAnsi" w:hAnsiTheme="majorHAnsi" w:cs="Times New Roman"/>
          <w:b/>
          <w:color w:val="0000FF"/>
          <w:sz w:val="24"/>
          <w:szCs w:val="24"/>
        </w:rPr>
        <w:t>:</w:t>
      </w:r>
    </w:p>
    <w:p w14:paraId="789F2639" w14:textId="01DFABEE" w:rsidR="00461750" w:rsidRDefault="000D6E2D" w:rsidP="00592E63">
      <w:pPr>
        <w:spacing w:before="100" w:beforeAutospacing="1" w:after="100" w:afterAutospacing="1"/>
        <w:rPr>
          <w:rFonts w:asciiTheme="majorHAnsi" w:hAnsiTheme="majorHAnsi" w:cs="Times New Roman"/>
          <w:i/>
          <w:color w:val="0000FF"/>
          <w:sz w:val="24"/>
          <w:szCs w:val="24"/>
        </w:rPr>
      </w:pPr>
      <w:r w:rsidRPr="000D6E2D">
        <w:rPr>
          <w:rFonts w:asciiTheme="majorHAnsi" w:hAnsiTheme="majorHAnsi"/>
          <w:i/>
          <w:iCs/>
          <w:color w:val="0000FF"/>
          <w:sz w:val="24"/>
          <w:szCs w:val="24"/>
        </w:rPr>
        <w:t>The school uses SSS Learning Safeguarding Training Suite, an accredited Safeguarding Training Service for all staff in school, fully updated in line with KCSIE 202</w:t>
      </w:r>
      <w:r w:rsidR="007A6B83">
        <w:rPr>
          <w:rFonts w:asciiTheme="majorHAnsi" w:hAnsiTheme="majorHAnsi"/>
          <w:i/>
          <w:iCs/>
          <w:color w:val="0000FF"/>
          <w:sz w:val="24"/>
          <w:szCs w:val="24"/>
        </w:rPr>
        <w:t>5</w:t>
      </w:r>
      <w:r w:rsidRPr="000D6E2D">
        <w:rPr>
          <w:rFonts w:asciiTheme="majorHAnsi" w:hAnsiTheme="majorHAnsi"/>
          <w:i/>
          <w:iCs/>
          <w:color w:val="0000FF"/>
          <w:sz w:val="24"/>
          <w:szCs w:val="24"/>
        </w:rPr>
        <w:t>. All staff access courses and refreshers regularly, ensuring we are fully compliant with expected statutory and inspection requirement</w:t>
      </w:r>
      <w:r w:rsidR="00BE1054">
        <w:rPr>
          <w:rFonts w:asciiTheme="majorHAnsi" w:hAnsiTheme="majorHAnsi"/>
          <w:i/>
          <w:iCs/>
          <w:color w:val="0000FF"/>
          <w:sz w:val="24"/>
          <w:szCs w:val="24"/>
        </w:rPr>
        <w:t xml:space="preserve">s. </w:t>
      </w:r>
      <w:r w:rsidR="00861828">
        <w:rPr>
          <w:rFonts w:asciiTheme="majorHAnsi" w:hAnsiTheme="majorHAnsi"/>
          <w:i/>
          <w:iCs/>
          <w:color w:val="0000FF"/>
          <w:sz w:val="24"/>
          <w:szCs w:val="24"/>
        </w:rPr>
        <w:t>Our Governing Body have completed safeguarding training, in line with KCSIE 202</w:t>
      </w:r>
      <w:r w:rsidR="007A6B83">
        <w:rPr>
          <w:rFonts w:asciiTheme="majorHAnsi" w:hAnsiTheme="majorHAnsi"/>
          <w:i/>
          <w:iCs/>
          <w:color w:val="0000FF"/>
          <w:sz w:val="24"/>
          <w:szCs w:val="24"/>
        </w:rPr>
        <w:t>5</w:t>
      </w:r>
      <w:r w:rsidR="00861828">
        <w:rPr>
          <w:rFonts w:asciiTheme="majorHAnsi" w:hAnsiTheme="majorHAnsi"/>
          <w:i/>
          <w:iCs/>
          <w:color w:val="0000FF"/>
          <w:sz w:val="24"/>
          <w:szCs w:val="24"/>
        </w:rPr>
        <w:t xml:space="preserve">. </w:t>
      </w:r>
      <w:r w:rsidR="00553381">
        <w:rPr>
          <w:rFonts w:asciiTheme="majorHAnsi" w:hAnsiTheme="majorHAnsi" w:cs="Calibri"/>
          <w:i/>
          <w:iCs/>
          <w:color w:val="0000FF"/>
          <w:sz w:val="24"/>
          <w:szCs w:val="24"/>
          <w:shd w:val="clear" w:color="auto" w:fill="FFFFFF"/>
        </w:rPr>
        <w:t>The S</w:t>
      </w:r>
      <w:r>
        <w:rPr>
          <w:rFonts w:asciiTheme="majorHAnsi" w:hAnsiTheme="majorHAnsi" w:cs="Calibri"/>
          <w:i/>
          <w:iCs/>
          <w:color w:val="0000FF"/>
          <w:sz w:val="24"/>
          <w:szCs w:val="24"/>
          <w:shd w:val="clear" w:color="auto" w:fill="FFFFFF"/>
        </w:rPr>
        <w:t>SS Learning network</w:t>
      </w:r>
      <w:r w:rsidR="00553381">
        <w:rPr>
          <w:rFonts w:asciiTheme="majorHAnsi" w:hAnsiTheme="majorHAnsi" w:cs="Calibri"/>
          <w:i/>
          <w:iCs/>
          <w:color w:val="0000FF"/>
          <w:sz w:val="24"/>
          <w:szCs w:val="24"/>
          <w:shd w:val="clear" w:color="auto" w:fill="FFFFFF"/>
        </w:rPr>
        <w:t xml:space="preserve"> provides DSLs with regular updates, resources and opportunit</w:t>
      </w:r>
      <w:r w:rsidR="0002643F">
        <w:rPr>
          <w:rFonts w:asciiTheme="majorHAnsi" w:hAnsiTheme="majorHAnsi" w:cs="Calibri"/>
          <w:i/>
          <w:iCs/>
          <w:color w:val="0000FF"/>
          <w:sz w:val="24"/>
          <w:szCs w:val="24"/>
          <w:shd w:val="clear" w:color="auto" w:fill="FFFFFF"/>
        </w:rPr>
        <w:t>ies</w:t>
      </w:r>
      <w:r w:rsidR="00553381">
        <w:rPr>
          <w:rFonts w:asciiTheme="majorHAnsi" w:hAnsiTheme="majorHAnsi" w:cs="Calibri"/>
          <w:i/>
          <w:iCs/>
          <w:color w:val="0000FF"/>
          <w:sz w:val="24"/>
          <w:szCs w:val="24"/>
          <w:shd w:val="clear" w:color="auto" w:fill="FFFFFF"/>
        </w:rPr>
        <w:t xml:space="preserve"> to access further training.</w:t>
      </w:r>
      <w:r w:rsidR="00873107">
        <w:rPr>
          <w:rFonts w:asciiTheme="majorHAnsi" w:hAnsiTheme="majorHAnsi" w:cs="Calibri"/>
          <w:i/>
          <w:iCs/>
          <w:color w:val="0000FF"/>
          <w:sz w:val="24"/>
          <w:szCs w:val="24"/>
          <w:shd w:val="clear" w:color="auto" w:fill="FFFFFF"/>
        </w:rPr>
        <w:t xml:space="preserve"> </w:t>
      </w:r>
    </w:p>
    <w:p w14:paraId="7AF9C05F" w14:textId="0C49E286" w:rsidR="00C11D9C" w:rsidRDefault="00463474" w:rsidP="00592E63">
      <w:pPr>
        <w:spacing w:before="100" w:beforeAutospacing="1" w:after="100" w:afterAutospacing="1"/>
        <w:rPr>
          <w:rFonts w:asciiTheme="majorHAnsi" w:hAnsiTheme="majorHAnsi" w:cs="Times New Roman"/>
          <w:i/>
          <w:color w:val="0000FF"/>
          <w:sz w:val="24"/>
          <w:szCs w:val="24"/>
        </w:rPr>
      </w:pPr>
      <w:r w:rsidRPr="009163D0">
        <w:rPr>
          <w:rFonts w:asciiTheme="majorHAnsi" w:hAnsiTheme="majorHAnsi" w:cs="Times New Roman"/>
          <w:i/>
          <w:color w:val="0000FF"/>
          <w:sz w:val="24"/>
          <w:szCs w:val="24"/>
        </w:rPr>
        <w:t>Online safety is taught discreetly through each unit of work and we have a dedicated area on our website. We also promote this further on Safe</w:t>
      </w:r>
      <w:r w:rsidR="00C11D9C">
        <w:rPr>
          <w:rFonts w:asciiTheme="majorHAnsi" w:hAnsiTheme="majorHAnsi" w:cs="Times New Roman"/>
          <w:i/>
          <w:color w:val="0000FF"/>
          <w:sz w:val="24"/>
          <w:szCs w:val="24"/>
        </w:rPr>
        <w:t>r Internet</w:t>
      </w:r>
      <w:r w:rsidRPr="009163D0">
        <w:rPr>
          <w:rFonts w:asciiTheme="majorHAnsi" w:hAnsiTheme="majorHAnsi" w:cs="Times New Roman"/>
          <w:i/>
          <w:color w:val="0000FF"/>
          <w:sz w:val="24"/>
          <w:szCs w:val="24"/>
        </w:rPr>
        <w:t xml:space="preserve"> Day.</w:t>
      </w:r>
      <w:r w:rsidR="00395F01">
        <w:rPr>
          <w:rFonts w:asciiTheme="majorHAnsi" w:hAnsiTheme="majorHAnsi" w:cs="Times New Roman"/>
          <w:i/>
          <w:color w:val="0000FF"/>
          <w:sz w:val="24"/>
          <w:szCs w:val="24"/>
        </w:rPr>
        <w:t xml:space="preserve"> </w:t>
      </w:r>
      <w:r w:rsidR="00FD5BF1">
        <w:rPr>
          <w:rFonts w:asciiTheme="majorHAnsi" w:hAnsiTheme="majorHAnsi" w:cs="Times New Roman"/>
          <w:i/>
          <w:color w:val="0000FF"/>
          <w:sz w:val="24"/>
          <w:szCs w:val="24"/>
        </w:rPr>
        <w:t xml:space="preserve">E-Safety issues have been raised regularly with children and letters are sent to parents to ensure children keep themselves safe. </w:t>
      </w:r>
    </w:p>
    <w:p w14:paraId="03A50F08" w14:textId="19B3AF42" w:rsidR="00592E63" w:rsidRPr="009163D0" w:rsidRDefault="00461750" w:rsidP="00592E63">
      <w:pPr>
        <w:spacing w:before="100" w:beforeAutospacing="1" w:after="100" w:afterAutospacing="1"/>
        <w:rPr>
          <w:rFonts w:asciiTheme="majorHAnsi" w:hAnsiTheme="majorHAnsi" w:cs="Times New Roman"/>
          <w:i/>
          <w:color w:val="0000FF"/>
          <w:sz w:val="24"/>
          <w:szCs w:val="24"/>
        </w:rPr>
      </w:pPr>
      <w:r>
        <w:rPr>
          <w:rFonts w:asciiTheme="majorHAnsi" w:hAnsiTheme="majorHAnsi" w:cs="Times New Roman"/>
          <w:i/>
          <w:color w:val="0000FF"/>
          <w:sz w:val="24"/>
          <w:szCs w:val="24"/>
        </w:rPr>
        <w:t>Staff</w:t>
      </w:r>
      <w:r w:rsidR="00395F01">
        <w:rPr>
          <w:rFonts w:asciiTheme="majorHAnsi" w:hAnsiTheme="majorHAnsi" w:cs="Times New Roman"/>
          <w:i/>
          <w:color w:val="0000FF"/>
          <w:sz w:val="24"/>
          <w:szCs w:val="24"/>
        </w:rPr>
        <w:t xml:space="preserve"> us</w:t>
      </w:r>
      <w:r w:rsidR="005B6627">
        <w:rPr>
          <w:rFonts w:asciiTheme="majorHAnsi" w:hAnsiTheme="majorHAnsi" w:cs="Times New Roman"/>
          <w:i/>
          <w:color w:val="0000FF"/>
          <w:sz w:val="24"/>
          <w:szCs w:val="24"/>
        </w:rPr>
        <w:t>e the CPOMs safeguarding software.</w:t>
      </w:r>
      <w:r w:rsidR="00DC045C">
        <w:rPr>
          <w:rFonts w:asciiTheme="majorHAnsi" w:hAnsiTheme="majorHAnsi" w:cs="Times New Roman"/>
          <w:i/>
          <w:color w:val="0000FF"/>
          <w:sz w:val="24"/>
          <w:szCs w:val="24"/>
        </w:rPr>
        <w:t xml:space="preserve"> This is used to record and monitor child protection, safeguarding and wider pastoral care for children. </w:t>
      </w:r>
    </w:p>
    <w:p w14:paraId="6E3E5A81" w14:textId="77777777" w:rsidR="00592E63" w:rsidRPr="000D5D58" w:rsidRDefault="00592E63" w:rsidP="00592E63">
      <w:pPr>
        <w:spacing w:before="100" w:beforeAutospacing="1" w:after="100" w:afterAutospacing="1"/>
        <w:rPr>
          <w:rFonts w:asciiTheme="majorHAnsi" w:hAnsiTheme="majorHAnsi" w:cs="Times New Roman"/>
          <w:b/>
          <w:sz w:val="24"/>
          <w:szCs w:val="24"/>
        </w:rPr>
      </w:pPr>
      <w:r w:rsidRPr="000D5D58">
        <w:rPr>
          <w:rFonts w:asciiTheme="majorHAnsi" w:hAnsiTheme="majorHAnsi" w:cs="Times New Roman"/>
          <w:b/>
          <w:color w:val="0033CC"/>
          <w:sz w:val="24"/>
          <w:szCs w:val="24"/>
        </w:rPr>
        <w:t xml:space="preserve">What arrangements do we make for supporting children with SEND who are in the care of the Local Authority? </w:t>
      </w:r>
    </w:p>
    <w:p w14:paraId="68B4C8A1" w14:textId="004A4836" w:rsidR="00AF30AE" w:rsidRDefault="00592E63" w:rsidP="00592E63">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School has a nominated member of staff for Children Looked After. This is the Headteacher. They liaise with the SEN</w:t>
      </w:r>
      <w:r w:rsidR="00C97962">
        <w:rPr>
          <w:rFonts w:asciiTheme="majorHAnsi" w:hAnsiTheme="majorHAnsi" w:cs="Arial"/>
          <w:sz w:val="24"/>
          <w:szCs w:val="24"/>
        </w:rPr>
        <w:t>D</w:t>
      </w:r>
      <w:r w:rsidRPr="007F26D7">
        <w:rPr>
          <w:rFonts w:asciiTheme="majorHAnsi" w:hAnsiTheme="majorHAnsi" w:cs="Arial"/>
          <w:sz w:val="24"/>
          <w:szCs w:val="24"/>
        </w:rPr>
        <w:t xml:space="preserve">Co to contribute to the child’s Personal </w:t>
      </w:r>
      <w:r w:rsidRPr="007F26D7">
        <w:rPr>
          <w:rFonts w:asciiTheme="majorHAnsi" w:hAnsiTheme="majorHAnsi" w:cs="Arial"/>
          <w:sz w:val="24"/>
          <w:szCs w:val="24"/>
        </w:rPr>
        <w:lastRenderedPageBreak/>
        <w:t>Education Plan (PEP). Where a Child Look</w:t>
      </w:r>
      <w:r w:rsidR="00E535BB">
        <w:rPr>
          <w:rFonts w:asciiTheme="majorHAnsi" w:hAnsiTheme="majorHAnsi" w:cs="Arial"/>
          <w:sz w:val="24"/>
          <w:szCs w:val="24"/>
        </w:rPr>
        <w:t xml:space="preserve">ed After has an </w:t>
      </w:r>
      <w:r w:rsidRPr="007F26D7">
        <w:rPr>
          <w:rFonts w:asciiTheme="majorHAnsi" w:hAnsiTheme="majorHAnsi" w:cs="Arial"/>
          <w:sz w:val="24"/>
          <w:szCs w:val="24"/>
        </w:rPr>
        <w:t>EHCP, whenever practicable, the PEP is revi</w:t>
      </w:r>
      <w:r w:rsidR="00E535BB">
        <w:rPr>
          <w:rFonts w:asciiTheme="majorHAnsi" w:hAnsiTheme="majorHAnsi" w:cs="Arial"/>
          <w:sz w:val="24"/>
          <w:szCs w:val="24"/>
        </w:rPr>
        <w:t>ewed along with the</w:t>
      </w:r>
      <w:r w:rsidRPr="007F26D7">
        <w:rPr>
          <w:rFonts w:asciiTheme="majorHAnsi" w:hAnsiTheme="majorHAnsi" w:cs="Arial"/>
          <w:sz w:val="24"/>
          <w:szCs w:val="24"/>
        </w:rPr>
        <w:t xml:space="preserve"> EHCP. </w:t>
      </w:r>
    </w:p>
    <w:p w14:paraId="1624BE22" w14:textId="77777777" w:rsidR="00592E63" w:rsidRPr="0076366E" w:rsidRDefault="00592E63" w:rsidP="00592E63">
      <w:pPr>
        <w:spacing w:before="100" w:beforeAutospacing="1" w:after="100" w:afterAutospacing="1"/>
        <w:rPr>
          <w:rFonts w:asciiTheme="majorHAnsi" w:hAnsiTheme="majorHAnsi" w:cs="Times New Roman"/>
          <w:b/>
          <w:sz w:val="24"/>
          <w:szCs w:val="24"/>
        </w:rPr>
      </w:pPr>
      <w:r w:rsidRPr="0076366E">
        <w:rPr>
          <w:rFonts w:asciiTheme="majorHAnsi" w:hAnsiTheme="majorHAnsi" w:cs="Times New Roman"/>
          <w:b/>
          <w:color w:val="0033CC"/>
          <w:sz w:val="24"/>
          <w:szCs w:val="24"/>
        </w:rPr>
        <w:t xml:space="preserve">What should I do if I have a concern or complaint about the provision for my child? </w:t>
      </w:r>
    </w:p>
    <w:p w14:paraId="1A9EE888"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In order to deal with you concern or complaint in the quickest and more straightforward way, we ask that you take a graduated approach: </w:t>
      </w:r>
    </w:p>
    <w:p w14:paraId="5D4B7C80" w14:textId="77777777" w:rsidR="00592E63" w:rsidRPr="007F26D7" w:rsidRDefault="00592E63" w:rsidP="00592E63">
      <w:pPr>
        <w:numPr>
          <w:ilvl w:val="0"/>
          <w:numId w:val="14"/>
        </w:numPr>
        <w:spacing w:before="100" w:beforeAutospacing="1" w:after="100" w:afterAutospacing="1" w:line="240" w:lineRule="auto"/>
        <w:rPr>
          <w:rFonts w:asciiTheme="majorHAnsi" w:hAnsiTheme="majorHAnsi" w:cs="Times New Roman"/>
          <w:sz w:val="24"/>
          <w:szCs w:val="24"/>
        </w:rPr>
      </w:pPr>
      <w:r w:rsidRPr="007F26D7">
        <w:rPr>
          <w:rFonts w:asciiTheme="majorHAnsi" w:hAnsiTheme="majorHAnsi" w:cs="Arial"/>
          <w:sz w:val="24"/>
          <w:szCs w:val="24"/>
        </w:rPr>
        <w:t xml:space="preserve">a)  Firstly, contact their class teacher via the school office; </w:t>
      </w:r>
    </w:p>
    <w:p w14:paraId="33F42533" w14:textId="77777777" w:rsidR="00592E63" w:rsidRPr="007F26D7" w:rsidRDefault="00592E63" w:rsidP="00592E63">
      <w:pPr>
        <w:numPr>
          <w:ilvl w:val="0"/>
          <w:numId w:val="14"/>
        </w:numPr>
        <w:spacing w:before="100" w:beforeAutospacing="1" w:after="100" w:afterAutospacing="1" w:line="240" w:lineRule="auto"/>
        <w:rPr>
          <w:rFonts w:asciiTheme="majorHAnsi" w:hAnsiTheme="majorHAnsi" w:cs="Times New Roman"/>
          <w:sz w:val="24"/>
          <w:szCs w:val="24"/>
        </w:rPr>
      </w:pPr>
      <w:r w:rsidRPr="007F26D7">
        <w:rPr>
          <w:rFonts w:asciiTheme="majorHAnsi" w:hAnsiTheme="majorHAnsi" w:cs="Arial"/>
          <w:sz w:val="24"/>
          <w:szCs w:val="24"/>
        </w:rPr>
        <w:t xml:space="preserve">b)  Secondly, if you have concerns which cannot be addressed by the class teacher, then please contact the Headteacher via the school office and/or </w:t>
      </w:r>
      <w:r w:rsidR="00CF3CC8">
        <w:rPr>
          <w:rFonts w:asciiTheme="majorHAnsi" w:hAnsiTheme="majorHAnsi" w:cs="Arial"/>
          <w:sz w:val="24"/>
          <w:szCs w:val="24"/>
        </w:rPr>
        <w:t>SEN</w:t>
      </w:r>
      <w:r w:rsidR="00C97962">
        <w:rPr>
          <w:rFonts w:asciiTheme="majorHAnsi" w:hAnsiTheme="majorHAnsi" w:cs="Arial"/>
          <w:sz w:val="24"/>
          <w:szCs w:val="24"/>
        </w:rPr>
        <w:t>D</w:t>
      </w:r>
      <w:r w:rsidR="00CF3CC8">
        <w:rPr>
          <w:rFonts w:asciiTheme="majorHAnsi" w:hAnsiTheme="majorHAnsi" w:cs="Arial"/>
          <w:sz w:val="24"/>
          <w:szCs w:val="24"/>
        </w:rPr>
        <w:t>Co</w:t>
      </w:r>
      <w:r w:rsidRPr="007F26D7">
        <w:rPr>
          <w:rFonts w:asciiTheme="majorHAnsi" w:hAnsiTheme="majorHAnsi" w:cs="Arial"/>
          <w:sz w:val="24"/>
          <w:szCs w:val="24"/>
        </w:rPr>
        <w:t xml:space="preserve">; </w:t>
      </w:r>
    </w:p>
    <w:p w14:paraId="1F48D195" w14:textId="4194710E" w:rsidR="0081534B" w:rsidRPr="007A6B83" w:rsidRDefault="00592E63" w:rsidP="007A6B83">
      <w:pPr>
        <w:numPr>
          <w:ilvl w:val="0"/>
          <w:numId w:val="14"/>
        </w:numPr>
        <w:spacing w:before="100" w:beforeAutospacing="1" w:after="100" w:afterAutospacing="1" w:line="240" w:lineRule="auto"/>
        <w:rPr>
          <w:rFonts w:asciiTheme="majorHAnsi" w:hAnsiTheme="majorHAnsi" w:cs="Times New Roman"/>
          <w:sz w:val="24"/>
          <w:szCs w:val="24"/>
        </w:rPr>
      </w:pPr>
      <w:r w:rsidRPr="007F26D7">
        <w:rPr>
          <w:rFonts w:asciiTheme="majorHAnsi" w:hAnsiTheme="majorHAnsi" w:cs="Arial"/>
          <w:sz w:val="24"/>
          <w:szCs w:val="24"/>
        </w:rPr>
        <w:t>c)  Finally, reference should be made to the school’s Complaints Policy should further action be deemed necessary. We aim to deal with any complaints at the earliest opportunity but within 2</w:t>
      </w:r>
      <w:r w:rsidR="009B2297">
        <w:rPr>
          <w:rFonts w:asciiTheme="majorHAnsi" w:hAnsiTheme="majorHAnsi" w:cs="Arial"/>
          <w:sz w:val="24"/>
          <w:szCs w:val="24"/>
        </w:rPr>
        <w:t>0</w:t>
      </w:r>
      <w:r w:rsidRPr="007F26D7">
        <w:rPr>
          <w:rFonts w:asciiTheme="majorHAnsi" w:hAnsiTheme="majorHAnsi" w:cs="Arial"/>
          <w:sz w:val="24"/>
          <w:szCs w:val="24"/>
        </w:rPr>
        <w:t xml:space="preserve"> days at the latest (In accordance with the Complaints Policy). </w:t>
      </w:r>
    </w:p>
    <w:p w14:paraId="41457B7F" w14:textId="77777777" w:rsidR="00592E63" w:rsidRPr="0081534B" w:rsidRDefault="00592E63" w:rsidP="00592E63">
      <w:pPr>
        <w:spacing w:before="100" w:beforeAutospacing="1" w:after="100" w:afterAutospacing="1"/>
        <w:rPr>
          <w:rFonts w:asciiTheme="majorHAnsi" w:hAnsiTheme="majorHAnsi" w:cs="Times New Roman"/>
          <w:i/>
          <w:color w:val="0000FF"/>
          <w:sz w:val="24"/>
          <w:szCs w:val="24"/>
        </w:rPr>
      </w:pPr>
      <w:r w:rsidRPr="0076366E">
        <w:rPr>
          <w:rFonts w:asciiTheme="majorHAnsi" w:hAnsiTheme="majorHAnsi" w:cs="Times New Roman"/>
          <w:b/>
          <w:color w:val="0033CC"/>
          <w:sz w:val="24"/>
          <w:szCs w:val="24"/>
        </w:rPr>
        <w:t xml:space="preserve">Where can I find information about the Authority’s Local Offer? </w:t>
      </w:r>
    </w:p>
    <w:p w14:paraId="219F9792" w14:textId="2E9AB319" w:rsidR="00592E63" w:rsidRPr="007F26D7" w:rsidRDefault="00B202DB" w:rsidP="00592E63">
      <w:pPr>
        <w:spacing w:before="100" w:beforeAutospacing="1" w:after="100" w:afterAutospacing="1"/>
        <w:rPr>
          <w:rFonts w:asciiTheme="majorHAnsi" w:hAnsiTheme="majorHAnsi" w:cs="Times New Roman"/>
          <w:sz w:val="24"/>
          <w:szCs w:val="24"/>
        </w:rPr>
      </w:pPr>
      <w:hyperlink r:id="rId18" w:history="1">
        <w:r w:rsidR="007D54A9" w:rsidRPr="00E27D91">
          <w:rPr>
            <w:rStyle w:val="Hyperlink"/>
            <w:rFonts w:asciiTheme="majorHAnsi" w:hAnsiTheme="majorHAnsi" w:cs="Times New Roman"/>
            <w:sz w:val="24"/>
            <w:szCs w:val="24"/>
          </w:rPr>
          <w:t>www.lancashire.gov.uk/SEND</w:t>
        </w:r>
      </w:hyperlink>
      <w:r w:rsidR="007D54A9">
        <w:rPr>
          <w:rFonts w:asciiTheme="majorHAnsi" w:hAnsiTheme="majorHAnsi" w:cs="Times New Roman"/>
          <w:sz w:val="24"/>
          <w:szCs w:val="24"/>
        </w:rPr>
        <w:t xml:space="preserve"> </w:t>
      </w:r>
      <w:r w:rsidR="00592E63" w:rsidRPr="007F26D7">
        <w:rPr>
          <w:rFonts w:asciiTheme="majorHAnsi" w:hAnsiTheme="majorHAnsi" w:cs="Times New Roman"/>
          <w:sz w:val="24"/>
          <w:szCs w:val="24"/>
        </w:rPr>
        <w:t xml:space="preserve"> </w:t>
      </w:r>
    </w:p>
    <w:p w14:paraId="02868D1E"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This website also contains a vast amount of information on SEND related matters including an extensive list of support agencies which may be useful to parents and carers. </w:t>
      </w:r>
    </w:p>
    <w:p w14:paraId="7EE0598A" w14:textId="77777777" w:rsidR="00592E63" w:rsidRPr="007F26D7" w:rsidRDefault="00592E63" w:rsidP="00592E63">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If you do not have access to the Internet, please ask for assistance at the school office. </w:t>
      </w:r>
    </w:p>
    <w:p w14:paraId="7FD7F253" w14:textId="72D13A58" w:rsidR="00592E63" w:rsidRPr="007F26D7" w:rsidRDefault="00542A5E" w:rsidP="00592E63">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 xml:space="preserve">Next Review </w:t>
      </w:r>
      <w:r w:rsidR="000446AD">
        <w:rPr>
          <w:rFonts w:asciiTheme="majorHAnsi" w:hAnsiTheme="majorHAnsi" w:cs="Arial"/>
          <w:sz w:val="24"/>
          <w:szCs w:val="24"/>
        </w:rPr>
        <w:t>November 202</w:t>
      </w:r>
      <w:r w:rsidR="00B06A05">
        <w:rPr>
          <w:rFonts w:asciiTheme="majorHAnsi" w:hAnsiTheme="majorHAnsi" w:cs="Arial"/>
          <w:sz w:val="24"/>
          <w:szCs w:val="24"/>
        </w:rPr>
        <w:t>6</w:t>
      </w:r>
    </w:p>
    <w:p w14:paraId="1A78605A" w14:textId="77777777" w:rsidR="002F046F" w:rsidRDefault="002F046F" w:rsidP="00592E63">
      <w:pPr>
        <w:spacing w:before="100" w:beforeAutospacing="1" w:after="100" w:afterAutospacing="1"/>
        <w:rPr>
          <w:rFonts w:asciiTheme="majorHAnsi" w:hAnsiTheme="majorHAnsi" w:cs="Times New Roman"/>
          <w:sz w:val="24"/>
          <w:szCs w:val="24"/>
        </w:rPr>
      </w:pPr>
    </w:p>
    <w:p w14:paraId="17151C76" w14:textId="77777777" w:rsidR="002F046F" w:rsidRDefault="002F046F" w:rsidP="00592E63">
      <w:pPr>
        <w:spacing w:before="100" w:beforeAutospacing="1" w:after="100" w:afterAutospacing="1"/>
        <w:rPr>
          <w:rFonts w:asciiTheme="majorHAnsi" w:hAnsiTheme="majorHAnsi" w:cs="Times New Roman"/>
          <w:sz w:val="24"/>
          <w:szCs w:val="24"/>
        </w:rPr>
      </w:pPr>
    </w:p>
    <w:p w14:paraId="1FF1A473" w14:textId="77777777" w:rsidR="002F046F" w:rsidRDefault="002F046F" w:rsidP="00592E63">
      <w:pPr>
        <w:spacing w:before="100" w:beforeAutospacing="1" w:after="100" w:afterAutospacing="1"/>
        <w:rPr>
          <w:rFonts w:asciiTheme="majorHAnsi" w:hAnsiTheme="majorHAnsi" w:cs="Times New Roman"/>
          <w:sz w:val="24"/>
          <w:szCs w:val="24"/>
        </w:rPr>
      </w:pPr>
    </w:p>
    <w:p w14:paraId="010A5A90" w14:textId="7F350BC8" w:rsidR="00AF617A" w:rsidRDefault="00AF617A" w:rsidP="00592E63">
      <w:pPr>
        <w:spacing w:before="100" w:beforeAutospacing="1" w:after="100" w:afterAutospacing="1"/>
        <w:rPr>
          <w:rFonts w:asciiTheme="majorHAnsi" w:hAnsiTheme="majorHAnsi" w:cs="Times New Roman"/>
          <w:sz w:val="24"/>
          <w:szCs w:val="24"/>
        </w:rPr>
      </w:pPr>
    </w:p>
    <w:p w14:paraId="3111F23D" w14:textId="1886EE4C" w:rsidR="00FD2CB0" w:rsidRDefault="00FD2CB0" w:rsidP="00592E63">
      <w:pPr>
        <w:spacing w:before="100" w:beforeAutospacing="1" w:after="100" w:afterAutospacing="1"/>
        <w:rPr>
          <w:rFonts w:asciiTheme="majorHAnsi" w:hAnsiTheme="majorHAnsi" w:cs="Times New Roman"/>
          <w:sz w:val="24"/>
          <w:szCs w:val="24"/>
        </w:rPr>
      </w:pPr>
    </w:p>
    <w:p w14:paraId="031A14A3" w14:textId="77777777" w:rsidR="00FD2CB0" w:rsidRDefault="00FD2CB0" w:rsidP="00592E63">
      <w:pPr>
        <w:spacing w:before="100" w:beforeAutospacing="1" w:after="100" w:afterAutospacing="1"/>
        <w:rPr>
          <w:rFonts w:asciiTheme="majorHAnsi" w:hAnsiTheme="majorHAnsi" w:cs="Times New Roman"/>
          <w:sz w:val="24"/>
          <w:szCs w:val="24"/>
        </w:rPr>
      </w:pPr>
    </w:p>
    <w:p w14:paraId="32899C0E" w14:textId="77777777" w:rsidR="00E47C1A" w:rsidRDefault="00E47C1A">
      <w:pPr>
        <w:rPr>
          <w:rFonts w:asciiTheme="majorHAnsi" w:hAnsiTheme="majorHAnsi" w:cs="Times New Roman"/>
          <w:b/>
          <w:bCs/>
          <w:sz w:val="24"/>
          <w:szCs w:val="24"/>
          <w:u w:val="single"/>
        </w:rPr>
      </w:pPr>
      <w:r>
        <w:rPr>
          <w:rFonts w:asciiTheme="majorHAnsi" w:hAnsiTheme="majorHAnsi" w:cs="Times New Roman"/>
          <w:b/>
          <w:bCs/>
          <w:sz w:val="24"/>
          <w:szCs w:val="24"/>
          <w:u w:val="single"/>
        </w:rPr>
        <w:br w:type="page"/>
      </w:r>
    </w:p>
    <w:p w14:paraId="67EC940B" w14:textId="11101F33" w:rsidR="00592E63" w:rsidRPr="00A97B79" w:rsidRDefault="00592E63" w:rsidP="00592E63">
      <w:pPr>
        <w:spacing w:before="100" w:beforeAutospacing="1" w:after="100" w:afterAutospacing="1"/>
        <w:rPr>
          <w:rFonts w:asciiTheme="majorHAnsi" w:hAnsiTheme="majorHAnsi" w:cs="Times New Roman"/>
          <w:b/>
          <w:bCs/>
          <w:sz w:val="24"/>
          <w:szCs w:val="24"/>
          <w:u w:val="single"/>
        </w:rPr>
      </w:pPr>
      <w:r w:rsidRPr="00A97B79">
        <w:rPr>
          <w:rFonts w:asciiTheme="majorHAnsi" w:hAnsiTheme="majorHAnsi" w:cs="Times New Roman"/>
          <w:b/>
          <w:bCs/>
          <w:sz w:val="24"/>
          <w:szCs w:val="24"/>
          <w:u w:val="single"/>
        </w:rPr>
        <w:lastRenderedPageBreak/>
        <w:t xml:space="preserve">Appendix 1 </w:t>
      </w:r>
    </w:p>
    <w:p w14:paraId="79F85EBC" w14:textId="77777777" w:rsidR="00592E63" w:rsidRPr="00A97B79" w:rsidRDefault="00592E63" w:rsidP="00592E63">
      <w:pPr>
        <w:spacing w:before="100" w:beforeAutospacing="1" w:after="100" w:afterAutospacing="1"/>
        <w:rPr>
          <w:rFonts w:asciiTheme="majorHAnsi" w:hAnsiTheme="majorHAnsi" w:cs="Times New Roman"/>
          <w:b/>
          <w:bCs/>
          <w:sz w:val="24"/>
          <w:szCs w:val="24"/>
          <w:u w:val="single"/>
        </w:rPr>
      </w:pPr>
      <w:r w:rsidRPr="00A97B79">
        <w:rPr>
          <w:rFonts w:asciiTheme="majorHAnsi" w:hAnsiTheme="majorHAnsi" w:cs="Times New Roman"/>
          <w:b/>
          <w:bCs/>
          <w:sz w:val="24"/>
          <w:szCs w:val="24"/>
          <w:u w:val="single"/>
        </w:rPr>
        <w:t xml:space="preserve">List of personnel involved in SEND issues </w:t>
      </w:r>
    </w:p>
    <w:tbl>
      <w:tblPr>
        <w:tblW w:w="0" w:type="auto"/>
        <w:tblCellMar>
          <w:top w:w="15" w:type="dxa"/>
          <w:left w:w="15" w:type="dxa"/>
          <w:bottom w:w="15" w:type="dxa"/>
          <w:right w:w="15" w:type="dxa"/>
        </w:tblCellMar>
        <w:tblLook w:val="04A0" w:firstRow="1" w:lastRow="0" w:firstColumn="1" w:lastColumn="0" w:noHBand="0" w:noVBand="1"/>
      </w:tblPr>
      <w:tblGrid>
        <w:gridCol w:w="1980"/>
        <w:gridCol w:w="6684"/>
      </w:tblGrid>
      <w:tr w:rsidR="00592E63" w:rsidRPr="007F26D7" w14:paraId="7CDD3401"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485742FD" w14:textId="77777777"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Times New Roman"/>
                <w:sz w:val="24"/>
                <w:szCs w:val="24"/>
              </w:rPr>
              <w:t xml:space="preserve">NAME </w:t>
            </w:r>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56B1C4F1" w14:textId="77777777"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Times New Roman"/>
                <w:sz w:val="24"/>
                <w:szCs w:val="24"/>
              </w:rPr>
              <w:t xml:space="preserve">POSITION </w:t>
            </w:r>
          </w:p>
        </w:tc>
      </w:tr>
      <w:tr w:rsidR="00592E63" w:rsidRPr="007F26D7" w14:paraId="7F1C1BBD"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4D20FE21" w14:textId="72B17EF9" w:rsidR="00353DAB" w:rsidRPr="007F26D7" w:rsidRDefault="00C80C42" w:rsidP="00353DAB">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Miss E McKay</w:t>
            </w:r>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05C203E5" w14:textId="42593813" w:rsidR="00353DAB" w:rsidRPr="00960E21" w:rsidRDefault="00592E63" w:rsidP="00353DAB">
            <w:pPr>
              <w:spacing w:before="100" w:beforeAutospacing="1" w:after="100" w:afterAutospacing="1"/>
              <w:rPr>
                <w:rFonts w:asciiTheme="majorHAnsi" w:hAnsiTheme="majorHAnsi" w:cs="Arial"/>
                <w:sz w:val="24"/>
                <w:szCs w:val="24"/>
              </w:rPr>
            </w:pPr>
            <w:r w:rsidRPr="007F26D7">
              <w:rPr>
                <w:rFonts w:asciiTheme="majorHAnsi" w:hAnsiTheme="majorHAnsi" w:cs="Arial"/>
                <w:sz w:val="24"/>
                <w:szCs w:val="24"/>
              </w:rPr>
              <w:t>Headteacher</w:t>
            </w:r>
          </w:p>
        </w:tc>
      </w:tr>
      <w:tr w:rsidR="00592E63" w:rsidRPr="007F26D7" w14:paraId="1C978E17"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746120A9" w14:textId="77777777" w:rsidR="00353DAB" w:rsidRPr="007F26D7" w:rsidRDefault="00A2787D" w:rsidP="00353DAB">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Mrs. J Edington</w:t>
            </w:r>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4D2EEF1A" w14:textId="77777777"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SENCo</w:t>
            </w:r>
          </w:p>
        </w:tc>
      </w:tr>
      <w:tr w:rsidR="00056E1E" w:rsidRPr="007F26D7" w14:paraId="05DF3CDF"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tcPr>
          <w:p w14:paraId="7E251067" w14:textId="083C926C" w:rsidR="00056E1E" w:rsidRDefault="00056E1E" w:rsidP="00353DAB">
            <w:pPr>
              <w:spacing w:before="100" w:beforeAutospacing="1" w:after="100" w:afterAutospacing="1"/>
              <w:rPr>
                <w:rFonts w:asciiTheme="majorHAnsi" w:hAnsiTheme="majorHAnsi" w:cs="Arial"/>
                <w:sz w:val="24"/>
                <w:szCs w:val="24"/>
              </w:rPr>
            </w:pPr>
            <w:r>
              <w:rPr>
                <w:rFonts w:asciiTheme="majorHAnsi" w:hAnsiTheme="majorHAnsi" w:cs="Arial"/>
                <w:sz w:val="24"/>
                <w:szCs w:val="24"/>
              </w:rPr>
              <w:t>Miss M Launder</w:t>
            </w:r>
          </w:p>
        </w:tc>
        <w:tc>
          <w:tcPr>
            <w:tcW w:w="6684" w:type="dxa"/>
            <w:tcBorders>
              <w:top w:val="single" w:sz="4" w:space="0" w:color="000000"/>
              <w:left w:val="single" w:sz="4" w:space="0" w:color="000000"/>
              <w:bottom w:val="single" w:sz="4" w:space="0" w:color="000000"/>
              <w:right w:val="single" w:sz="4" w:space="0" w:color="000000"/>
            </w:tcBorders>
            <w:vAlign w:val="center"/>
          </w:tcPr>
          <w:p w14:paraId="6EF3465C" w14:textId="4B2A312E" w:rsidR="00056E1E" w:rsidRPr="007F26D7" w:rsidRDefault="00E47C1A" w:rsidP="00353DAB">
            <w:pPr>
              <w:spacing w:before="100" w:beforeAutospacing="1" w:after="100" w:afterAutospacing="1"/>
              <w:rPr>
                <w:rFonts w:asciiTheme="majorHAnsi" w:hAnsiTheme="majorHAnsi" w:cs="Arial"/>
                <w:sz w:val="24"/>
                <w:szCs w:val="24"/>
              </w:rPr>
            </w:pPr>
            <w:r>
              <w:rPr>
                <w:rFonts w:asciiTheme="majorHAnsi" w:hAnsiTheme="majorHAnsi" w:cs="Arial"/>
                <w:sz w:val="24"/>
                <w:szCs w:val="24"/>
              </w:rPr>
              <w:t xml:space="preserve">Acting </w:t>
            </w:r>
            <w:proofErr w:type="spellStart"/>
            <w:r>
              <w:rPr>
                <w:rFonts w:asciiTheme="majorHAnsi" w:hAnsiTheme="majorHAnsi" w:cs="Arial"/>
                <w:sz w:val="24"/>
                <w:szCs w:val="24"/>
              </w:rPr>
              <w:t>S</w:t>
            </w:r>
            <w:r w:rsidR="00056E1E">
              <w:rPr>
                <w:rFonts w:asciiTheme="majorHAnsi" w:hAnsiTheme="majorHAnsi" w:cs="Arial"/>
                <w:sz w:val="24"/>
                <w:szCs w:val="24"/>
              </w:rPr>
              <w:t>ENCo</w:t>
            </w:r>
            <w:proofErr w:type="spellEnd"/>
          </w:p>
        </w:tc>
      </w:tr>
      <w:tr w:rsidR="00592E63" w:rsidRPr="007F26D7" w14:paraId="14E593C0"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7D32D36E" w14:textId="2951AF00" w:rsidR="00353DAB" w:rsidRPr="00D95C48" w:rsidRDefault="00D95C48" w:rsidP="00353DAB">
            <w:pPr>
              <w:spacing w:before="100" w:beforeAutospacing="1" w:after="100" w:afterAutospacing="1"/>
              <w:rPr>
                <w:rFonts w:asciiTheme="majorHAnsi" w:hAnsiTheme="majorHAnsi" w:cs="Times New Roman"/>
                <w:iCs/>
                <w:sz w:val="24"/>
                <w:szCs w:val="24"/>
              </w:rPr>
            </w:pPr>
            <w:r w:rsidRPr="00D95C48">
              <w:rPr>
                <w:rFonts w:asciiTheme="majorHAnsi" w:hAnsiTheme="majorHAnsi"/>
                <w:iCs/>
                <w:sz w:val="24"/>
                <w:szCs w:val="24"/>
              </w:rPr>
              <w:t xml:space="preserve">Mrs. </w:t>
            </w:r>
            <w:r w:rsidR="00C80C42">
              <w:rPr>
                <w:rFonts w:asciiTheme="majorHAnsi" w:hAnsiTheme="majorHAnsi"/>
                <w:iCs/>
                <w:sz w:val="24"/>
                <w:szCs w:val="24"/>
              </w:rPr>
              <w:t>L Bevan</w:t>
            </w:r>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21E62351" w14:textId="73C91108"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SEN</w:t>
            </w:r>
            <w:r w:rsidR="00960E21">
              <w:rPr>
                <w:rFonts w:asciiTheme="majorHAnsi" w:hAnsiTheme="majorHAnsi" w:cs="Arial"/>
                <w:sz w:val="24"/>
                <w:szCs w:val="24"/>
              </w:rPr>
              <w:t>D</w:t>
            </w:r>
            <w:r w:rsidRPr="007F26D7">
              <w:rPr>
                <w:rFonts w:asciiTheme="majorHAnsi" w:hAnsiTheme="majorHAnsi" w:cs="Arial"/>
                <w:sz w:val="24"/>
                <w:szCs w:val="24"/>
              </w:rPr>
              <w:t xml:space="preserve"> Governor </w:t>
            </w:r>
          </w:p>
        </w:tc>
      </w:tr>
      <w:tr w:rsidR="00592E63" w:rsidRPr="007F26D7" w14:paraId="602AE8ED"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4661DE81" w14:textId="4682BB0F"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Mr</w:t>
            </w:r>
            <w:r w:rsidR="00960E21">
              <w:rPr>
                <w:rFonts w:asciiTheme="majorHAnsi" w:hAnsiTheme="majorHAnsi" w:cs="Arial"/>
                <w:sz w:val="24"/>
                <w:szCs w:val="24"/>
              </w:rPr>
              <w:t xml:space="preserve">. M </w:t>
            </w:r>
            <w:proofErr w:type="spellStart"/>
            <w:r w:rsidR="00960E21">
              <w:rPr>
                <w:rFonts w:asciiTheme="majorHAnsi" w:hAnsiTheme="majorHAnsi" w:cs="Arial"/>
                <w:sz w:val="24"/>
                <w:szCs w:val="24"/>
              </w:rPr>
              <w:t>Vipham</w:t>
            </w:r>
            <w:proofErr w:type="spellEnd"/>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33A1C5B8" w14:textId="77777777"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Chair of Governors </w:t>
            </w:r>
          </w:p>
        </w:tc>
      </w:tr>
      <w:tr w:rsidR="00592E63" w:rsidRPr="007F26D7" w14:paraId="06DF1FDB"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6936B811" w14:textId="204F1182" w:rsidR="00353DAB" w:rsidRPr="007F26D7" w:rsidRDefault="00B10CE3" w:rsidP="00353DAB">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Miss E McKay</w:t>
            </w:r>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73405A8F" w14:textId="77777777"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Assessment Co-ordinator </w:t>
            </w:r>
          </w:p>
        </w:tc>
      </w:tr>
      <w:tr w:rsidR="00592E63" w:rsidRPr="007F26D7" w14:paraId="7EE17D70"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38D5CA6F" w14:textId="145F60A7" w:rsidR="00353DAB" w:rsidRPr="007F26D7" w:rsidRDefault="00FB3629" w:rsidP="00353DAB">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Mrs. J Edington</w:t>
            </w:r>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7CC3CECD" w14:textId="77777777"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Managing Medical Needs Responsibility </w:t>
            </w:r>
          </w:p>
        </w:tc>
      </w:tr>
      <w:tr w:rsidR="00592E63" w:rsidRPr="007F26D7" w14:paraId="345C681B"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2B963257" w14:textId="2A0B9187" w:rsidR="00353DAB" w:rsidRPr="007F26D7" w:rsidRDefault="00A0408D" w:rsidP="00353DAB">
            <w:pPr>
              <w:spacing w:before="100" w:beforeAutospacing="1" w:after="100" w:afterAutospacing="1"/>
              <w:rPr>
                <w:rFonts w:asciiTheme="majorHAnsi" w:hAnsiTheme="majorHAnsi" w:cs="Times New Roman"/>
                <w:sz w:val="24"/>
                <w:szCs w:val="24"/>
              </w:rPr>
            </w:pPr>
            <w:r>
              <w:rPr>
                <w:rFonts w:asciiTheme="majorHAnsi" w:hAnsiTheme="majorHAnsi" w:cs="Arial"/>
                <w:sz w:val="24"/>
                <w:szCs w:val="24"/>
              </w:rPr>
              <w:t>Miss E McKay</w:t>
            </w:r>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3C1608CD" w14:textId="77777777" w:rsidR="00353DAB" w:rsidRPr="007F26D7" w:rsidRDefault="00592E63" w:rsidP="00353DAB">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Designated Teacher with Specific Safeguarding Responsibility </w:t>
            </w:r>
          </w:p>
        </w:tc>
      </w:tr>
      <w:tr w:rsidR="005A0F0C" w:rsidRPr="007F26D7" w14:paraId="1E43EB17"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tcPr>
          <w:p w14:paraId="4A94E714" w14:textId="5EF843C9" w:rsidR="005A0F0C" w:rsidRPr="007F26D7" w:rsidRDefault="005A0F0C" w:rsidP="005A0F0C">
            <w:pPr>
              <w:spacing w:before="100" w:beforeAutospacing="1" w:after="100" w:afterAutospacing="1"/>
              <w:rPr>
                <w:rFonts w:asciiTheme="majorHAnsi" w:hAnsiTheme="majorHAnsi" w:cs="Arial"/>
                <w:sz w:val="24"/>
                <w:szCs w:val="24"/>
              </w:rPr>
            </w:pPr>
            <w:r>
              <w:rPr>
                <w:rFonts w:asciiTheme="majorHAnsi" w:hAnsiTheme="majorHAnsi" w:cs="Arial"/>
                <w:sz w:val="24"/>
                <w:szCs w:val="24"/>
              </w:rPr>
              <w:t>Mrs. J Edington</w:t>
            </w:r>
            <w:r w:rsidR="00960E21">
              <w:rPr>
                <w:rFonts w:asciiTheme="majorHAnsi" w:hAnsiTheme="majorHAnsi" w:cs="Arial"/>
                <w:sz w:val="24"/>
                <w:szCs w:val="24"/>
              </w:rPr>
              <w:t>/ Miss Launder</w:t>
            </w:r>
          </w:p>
        </w:tc>
        <w:tc>
          <w:tcPr>
            <w:tcW w:w="6684" w:type="dxa"/>
            <w:tcBorders>
              <w:top w:val="single" w:sz="4" w:space="0" w:color="000000"/>
              <w:left w:val="single" w:sz="4" w:space="0" w:color="000000"/>
              <w:bottom w:val="single" w:sz="4" w:space="0" w:color="000000"/>
              <w:right w:val="single" w:sz="4" w:space="0" w:color="000000"/>
            </w:tcBorders>
            <w:vAlign w:val="center"/>
          </w:tcPr>
          <w:p w14:paraId="4D71B545" w14:textId="755B2DAD" w:rsidR="005A0F0C" w:rsidRPr="007F26D7" w:rsidRDefault="005A0F0C" w:rsidP="005A0F0C">
            <w:pPr>
              <w:spacing w:before="100" w:beforeAutospacing="1" w:after="100" w:afterAutospacing="1"/>
              <w:rPr>
                <w:rFonts w:asciiTheme="majorHAnsi" w:hAnsiTheme="majorHAnsi" w:cs="Arial"/>
                <w:sz w:val="24"/>
                <w:szCs w:val="24"/>
              </w:rPr>
            </w:pPr>
            <w:r>
              <w:rPr>
                <w:rFonts w:asciiTheme="majorHAnsi" w:hAnsiTheme="majorHAnsi" w:cs="Arial"/>
                <w:sz w:val="24"/>
                <w:szCs w:val="24"/>
              </w:rPr>
              <w:t xml:space="preserve">Back-up </w:t>
            </w:r>
            <w:r w:rsidRPr="007F26D7">
              <w:rPr>
                <w:rFonts w:asciiTheme="majorHAnsi" w:hAnsiTheme="majorHAnsi" w:cs="Arial"/>
                <w:sz w:val="24"/>
                <w:szCs w:val="24"/>
              </w:rPr>
              <w:t xml:space="preserve">Designated Teacher with Specific Safeguarding Responsibility </w:t>
            </w:r>
          </w:p>
        </w:tc>
      </w:tr>
      <w:tr w:rsidR="005A0F0C" w:rsidRPr="007F26D7" w14:paraId="0A09FDE5" w14:textId="77777777" w:rsidTr="00585111">
        <w:tc>
          <w:tcPr>
            <w:tcW w:w="1980" w:type="dxa"/>
            <w:tcBorders>
              <w:top w:val="single" w:sz="4" w:space="0" w:color="000000"/>
              <w:left w:val="single" w:sz="4" w:space="0" w:color="000000"/>
              <w:bottom w:val="single" w:sz="4" w:space="0" w:color="000000"/>
              <w:right w:val="single" w:sz="4" w:space="0" w:color="000000"/>
            </w:tcBorders>
            <w:vAlign w:val="center"/>
            <w:hideMark/>
          </w:tcPr>
          <w:p w14:paraId="5812A029" w14:textId="42DDC003" w:rsidR="005A0F0C" w:rsidRPr="007F26D7" w:rsidRDefault="005A0F0C" w:rsidP="005A0F0C">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Mr</w:t>
            </w:r>
            <w:r w:rsidR="00960E21">
              <w:rPr>
                <w:rFonts w:asciiTheme="majorHAnsi" w:hAnsiTheme="majorHAnsi" w:cs="Arial"/>
                <w:sz w:val="24"/>
                <w:szCs w:val="24"/>
              </w:rPr>
              <w:t>s. J Edington</w:t>
            </w:r>
          </w:p>
        </w:tc>
        <w:tc>
          <w:tcPr>
            <w:tcW w:w="6684" w:type="dxa"/>
            <w:tcBorders>
              <w:top w:val="single" w:sz="4" w:space="0" w:color="000000"/>
              <w:left w:val="single" w:sz="4" w:space="0" w:color="000000"/>
              <w:bottom w:val="single" w:sz="4" w:space="0" w:color="000000"/>
              <w:right w:val="single" w:sz="4" w:space="0" w:color="000000"/>
            </w:tcBorders>
            <w:vAlign w:val="center"/>
            <w:hideMark/>
          </w:tcPr>
          <w:p w14:paraId="5D972241" w14:textId="77777777" w:rsidR="005A0F0C" w:rsidRPr="007F26D7" w:rsidRDefault="005A0F0C" w:rsidP="005A0F0C">
            <w:pPr>
              <w:spacing w:before="100" w:beforeAutospacing="1" w:after="100" w:afterAutospacing="1"/>
              <w:rPr>
                <w:rFonts w:asciiTheme="majorHAnsi" w:hAnsiTheme="majorHAnsi" w:cs="Times New Roman"/>
                <w:sz w:val="24"/>
                <w:szCs w:val="24"/>
              </w:rPr>
            </w:pPr>
            <w:r w:rsidRPr="007F26D7">
              <w:rPr>
                <w:rFonts w:asciiTheme="majorHAnsi" w:hAnsiTheme="majorHAnsi" w:cs="Arial"/>
                <w:sz w:val="24"/>
                <w:szCs w:val="24"/>
              </w:rPr>
              <w:t xml:space="preserve">Managing Pupil Premium Grant / Children Looked After </w:t>
            </w:r>
            <w:proofErr w:type="gramStart"/>
            <w:r w:rsidRPr="007F26D7">
              <w:rPr>
                <w:rFonts w:asciiTheme="majorHAnsi" w:hAnsiTheme="majorHAnsi" w:cs="Arial"/>
                <w:sz w:val="24"/>
                <w:szCs w:val="24"/>
              </w:rPr>
              <w:t>funding</w:t>
            </w:r>
            <w:proofErr w:type="gramEnd"/>
            <w:r w:rsidRPr="007F26D7">
              <w:rPr>
                <w:rFonts w:asciiTheme="majorHAnsi" w:hAnsiTheme="majorHAnsi" w:cs="Arial"/>
                <w:sz w:val="24"/>
                <w:szCs w:val="24"/>
              </w:rPr>
              <w:t xml:space="preserve"> Responsibility </w:t>
            </w:r>
          </w:p>
        </w:tc>
      </w:tr>
    </w:tbl>
    <w:p w14:paraId="3C5DEB58" w14:textId="77777777" w:rsidR="00592E63" w:rsidRDefault="00592E63" w:rsidP="00592E63">
      <w:pPr>
        <w:rPr>
          <w:rFonts w:asciiTheme="majorHAnsi" w:hAnsiTheme="majorHAnsi"/>
          <w:sz w:val="24"/>
          <w:szCs w:val="24"/>
        </w:rPr>
      </w:pPr>
    </w:p>
    <w:p w14:paraId="7A1A6ECC" w14:textId="77777777" w:rsidR="00F42B9A" w:rsidRDefault="00F42B9A" w:rsidP="00592E63">
      <w:pPr>
        <w:rPr>
          <w:rFonts w:asciiTheme="majorHAnsi" w:hAnsiTheme="majorHAnsi"/>
          <w:sz w:val="24"/>
          <w:szCs w:val="24"/>
        </w:rPr>
      </w:pPr>
    </w:p>
    <w:p w14:paraId="63199486" w14:textId="77777777" w:rsidR="0076366E" w:rsidRDefault="0076366E" w:rsidP="00592E63">
      <w:pPr>
        <w:rPr>
          <w:rFonts w:asciiTheme="majorHAnsi" w:hAnsiTheme="majorHAnsi"/>
          <w:sz w:val="24"/>
          <w:szCs w:val="24"/>
        </w:rPr>
      </w:pPr>
    </w:p>
    <w:p w14:paraId="6763C1CD" w14:textId="77777777" w:rsidR="0076366E" w:rsidRDefault="0076366E" w:rsidP="00592E63">
      <w:pPr>
        <w:rPr>
          <w:rFonts w:asciiTheme="majorHAnsi" w:hAnsiTheme="majorHAnsi"/>
          <w:sz w:val="24"/>
          <w:szCs w:val="24"/>
        </w:rPr>
      </w:pPr>
    </w:p>
    <w:p w14:paraId="790ECF9A" w14:textId="77777777" w:rsidR="0076366E" w:rsidRDefault="0076366E" w:rsidP="00592E63">
      <w:pPr>
        <w:rPr>
          <w:rFonts w:asciiTheme="majorHAnsi" w:hAnsiTheme="majorHAnsi"/>
          <w:sz w:val="24"/>
          <w:szCs w:val="24"/>
        </w:rPr>
      </w:pPr>
    </w:p>
    <w:p w14:paraId="483F49FF" w14:textId="77777777" w:rsidR="00F42B9A" w:rsidRDefault="00F42B9A" w:rsidP="00F42B9A">
      <w:pPr>
        <w:spacing w:after="60"/>
        <w:rPr>
          <w:rFonts w:ascii="Arial" w:eastAsia="Times New Roman" w:hAnsi="Arial" w:cs="Arial"/>
          <w:b/>
          <w:sz w:val="24"/>
          <w:szCs w:val="24"/>
          <w:u w:val="single"/>
        </w:rPr>
      </w:pPr>
    </w:p>
    <w:p w14:paraId="3F0689A3" w14:textId="77777777" w:rsidR="002F046F" w:rsidRDefault="002F046F" w:rsidP="00F42B9A">
      <w:pPr>
        <w:spacing w:after="60"/>
        <w:rPr>
          <w:rFonts w:ascii="Arial" w:eastAsia="Times New Roman" w:hAnsi="Arial" w:cs="Arial"/>
          <w:b/>
          <w:sz w:val="24"/>
          <w:szCs w:val="24"/>
          <w:u w:val="single"/>
        </w:rPr>
      </w:pPr>
    </w:p>
    <w:p w14:paraId="78DB0F6C" w14:textId="77777777" w:rsidR="002F046F" w:rsidRDefault="002F046F" w:rsidP="00F42B9A">
      <w:pPr>
        <w:spacing w:after="60"/>
        <w:rPr>
          <w:rFonts w:ascii="Arial" w:eastAsia="Times New Roman" w:hAnsi="Arial" w:cs="Arial"/>
          <w:b/>
          <w:sz w:val="24"/>
          <w:szCs w:val="24"/>
          <w:u w:val="single"/>
        </w:rPr>
      </w:pPr>
    </w:p>
    <w:p w14:paraId="06EBA0F1" w14:textId="77777777" w:rsidR="002F046F" w:rsidRDefault="002F046F" w:rsidP="00F42B9A">
      <w:pPr>
        <w:spacing w:after="60"/>
        <w:rPr>
          <w:rFonts w:ascii="Arial" w:eastAsia="Times New Roman" w:hAnsi="Arial" w:cs="Arial"/>
          <w:b/>
          <w:sz w:val="24"/>
          <w:szCs w:val="24"/>
          <w:u w:val="single"/>
        </w:rPr>
      </w:pPr>
    </w:p>
    <w:p w14:paraId="1889F706" w14:textId="77777777" w:rsidR="002F046F" w:rsidRDefault="002F046F" w:rsidP="00F42B9A">
      <w:pPr>
        <w:spacing w:after="60"/>
        <w:rPr>
          <w:rFonts w:ascii="Arial" w:eastAsia="Times New Roman" w:hAnsi="Arial" w:cs="Arial"/>
          <w:b/>
          <w:sz w:val="24"/>
          <w:szCs w:val="24"/>
          <w:u w:val="single"/>
        </w:rPr>
      </w:pPr>
    </w:p>
    <w:p w14:paraId="7FD660DD" w14:textId="77777777" w:rsidR="002F046F" w:rsidRDefault="002F046F" w:rsidP="00F42B9A">
      <w:pPr>
        <w:spacing w:after="60"/>
        <w:rPr>
          <w:rFonts w:ascii="Arial" w:eastAsia="Times New Roman" w:hAnsi="Arial" w:cs="Arial"/>
          <w:b/>
          <w:sz w:val="24"/>
          <w:szCs w:val="24"/>
          <w:u w:val="single"/>
        </w:rPr>
      </w:pPr>
    </w:p>
    <w:p w14:paraId="5E4F0D9F" w14:textId="77777777" w:rsidR="002F046F" w:rsidRDefault="002F046F" w:rsidP="00F42B9A">
      <w:pPr>
        <w:spacing w:after="60"/>
        <w:rPr>
          <w:rFonts w:ascii="Arial" w:eastAsia="Times New Roman" w:hAnsi="Arial" w:cs="Arial"/>
          <w:b/>
          <w:sz w:val="24"/>
          <w:szCs w:val="24"/>
          <w:u w:val="single"/>
        </w:rPr>
      </w:pPr>
    </w:p>
    <w:p w14:paraId="19CA7909" w14:textId="77777777" w:rsidR="002F046F" w:rsidRDefault="002F046F" w:rsidP="00F42B9A">
      <w:pPr>
        <w:spacing w:after="60"/>
        <w:rPr>
          <w:rFonts w:ascii="Arial" w:eastAsia="Times New Roman" w:hAnsi="Arial" w:cs="Arial"/>
          <w:b/>
          <w:sz w:val="24"/>
          <w:szCs w:val="24"/>
          <w:u w:val="single"/>
        </w:rPr>
      </w:pPr>
    </w:p>
    <w:p w14:paraId="0D6A59AA" w14:textId="77777777" w:rsidR="0090781B" w:rsidRDefault="0090781B" w:rsidP="00F42B9A">
      <w:pPr>
        <w:spacing w:after="60"/>
        <w:rPr>
          <w:rFonts w:ascii="Arial" w:eastAsia="Times New Roman" w:hAnsi="Arial" w:cs="Arial"/>
          <w:b/>
          <w:sz w:val="24"/>
          <w:szCs w:val="24"/>
          <w:u w:val="single"/>
        </w:rPr>
      </w:pPr>
    </w:p>
    <w:p w14:paraId="28654FF0" w14:textId="77777777" w:rsidR="00AF617A" w:rsidRDefault="00AF617A" w:rsidP="00F42B9A">
      <w:pPr>
        <w:spacing w:after="60"/>
        <w:rPr>
          <w:rFonts w:ascii="Arial" w:eastAsia="Times New Roman" w:hAnsi="Arial" w:cs="Arial"/>
          <w:b/>
          <w:sz w:val="24"/>
          <w:szCs w:val="24"/>
          <w:u w:val="single"/>
        </w:rPr>
      </w:pPr>
    </w:p>
    <w:p w14:paraId="61819D1A" w14:textId="77777777" w:rsidR="00960E21" w:rsidRDefault="00960E21" w:rsidP="00F42B9A">
      <w:pPr>
        <w:spacing w:after="60"/>
        <w:rPr>
          <w:rFonts w:ascii="Arial" w:eastAsia="Times New Roman" w:hAnsi="Arial" w:cs="Arial"/>
          <w:b/>
          <w:sz w:val="24"/>
          <w:szCs w:val="24"/>
          <w:u w:val="single"/>
        </w:rPr>
      </w:pPr>
    </w:p>
    <w:p w14:paraId="524AE6A0" w14:textId="77777777" w:rsidR="00960E21" w:rsidRDefault="00960E21" w:rsidP="00F42B9A">
      <w:pPr>
        <w:spacing w:after="60"/>
        <w:rPr>
          <w:rFonts w:ascii="Arial" w:eastAsia="Times New Roman" w:hAnsi="Arial" w:cs="Arial"/>
          <w:b/>
          <w:sz w:val="24"/>
          <w:szCs w:val="24"/>
          <w:u w:val="single"/>
        </w:rPr>
      </w:pPr>
    </w:p>
    <w:p w14:paraId="2BDD949B" w14:textId="2CAD8110" w:rsidR="00E47C1A" w:rsidRDefault="00E47C1A">
      <w:pPr>
        <w:rPr>
          <w:rFonts w:ascii="Arial" w:eastAsia="Times New Roman" w:hAnsi="Arial" w:cs="Arial"/>
          <w:b/>
          <w:sz w:val="24"/>
          <w:szCs w:val="24"/>
          <w:u w:val="single"/>
        </w:rPr>
      </w:pPr>
      <w:r>
        <w:rPr>
          <w:rFonts w:ascii="Arial" w:eastAsia="Times New Roman" w:hAnsi="Arial" w:cs="Arial"/>
          <w:b/>
          <w:sz w:val="24"/>
          <w:szCs w:val="24"/>
          <w:u w:val="single"/>
        </w:rPr>
        <w:br w:type="page"/>
      </w:r>
    </w:p>
    <w:p w14:paraId="173D0401" w14:textId="77777777" w:rsidR="00AF617A" w:rsidRDefault="00AF617A" w:rsidP="00F42B9A">
      <w:pPr>
        <w:spacing w:after="60"/>
        <w:rPr>
          <w:rFonts w:ascii="Arial" w:eastAsia="Times New Roman" w:hAnsi="Arial" w:cs="Arial"/>
          <w:b/>
          <w:sz w:val="24"/>
          <w:szCs w:val="24"/>
          <w:u w:val="single"/>
        </w:rPr>
      </w:pPr>
    </w:p>
    <w:p w14:paraId="759493E7" w14:textId="51B87140" w:rsidR="00F42B9A" w:rsidRPr="000A16B1" w:rsidRDefault="00F42B9A" w:rsidP="00F42B9A">
      <w:pPr>
        <w:spacing w:after="60"/>
        <w:rPr>
          <w:rFonts w:ascii="Arial" w:eastAsia="Times New Roman" w:hAnsi="Arial" w:cs="Arial"/>
          <w:b/>
          <w:sz w:val="24"/>
          <w:szCs w:val="24"/>
          <w:u w:val="single"/>
        </w:rPr>
      </w:pPr>
      <w:r w:rsidRPr="00683222">
        <w:rPr>
          <w:rFonts w:ascii="Arial" w:eastAsia="Times New Roman" w:hAnsi="Arial" w:cs="Arial"/>
          <w:b/>
          <w:sz w:val="24"/>
          <w:szCs w:val="24"/>
          <w:u w:val="single"/>
        </w:rPr>
        <w:t>Appendix 2 – Terminology and Acronyms</w:t>
      </w:r>
    </w:p>
    <w:tbl>
      <w:tblPr>
        <w:tblStyle w:val="TableGrid"/>
        <w:tblW w:w="0" w:type="auto"/>
        <w:tblLook w:val="04A0" w:firstRow="1" w:lastRow="0" w:firstColumn="1" w:lastColumn="0" w:noHBand="0" w:noVBand="1"/>
      </w:tblPr>
      <w:tblGrid>
        <w:gridCol w:w="1885"/>
        <w:gridCol w:w="6779"/>
      </w:tblGrid>
      <w:tr w:rsidR="00F42B9A" w:rsidRPr="000A16B1" w14:paraId="33473B8C" w14:textId="77777777" w:rsidTr="00353DAB">
        <w:tc>
          <w:tcPr>
            <w:tcW w:w="2013" w:type="dxa"/>
          </w:tcPr>
          <w:p w14:paraId="5FFAF2FC"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ADD</w:t>
            </w:r>
          </w:p>
        </w:tc>
        <w:tc>
          <w:tcPr>
            <w:tcW w:w="7841" w:type="dxa"/>
          </w:tcPr>
          <w:p w14:paraId="3948A74E"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Attention Deficit Disorder.</w:t>
            </w:r>
          </w:p>
        </w:tc>
      </w:tr>
      <w:tr w:rsidR="00F42B9A" w:rsidRPr="000A16B1" w14:paraId="008A0EB8" w14:textId="77777777" w:rsidTr="00353DAB">
        <w:tc>
          <w:tcPr>
            <w:tcW w:w="2013" w:type="dxa"/>
          </w:tcPr>
          <w:p w14:paraId="4EC4260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ADHD</w:t>
            </w:r>
          </w:p>
        </w:tc>
        <w:tc>
          <w:tcPr>
            <w:tcW w:w="7841" w:type="dxa"/>
          </w:tcPr>
          <w:p w14:paraId="55F3AEE9"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Attention Deficit/Hyperactivity Disorder.</w:t>
            </w:r>
          </w:p>
        </w:tc>
      </w:tr>
      <w:tr w:rsidR="00F42B9A" w:rsidRPr="000A16B1" w14:paraId="6340A23B" w14:textId="77777777" w:rsidTr="00353DAB">
        <w:tc>
          <w:tcPr>
            <w:tcW w:w="2013" w:type="dxa"/>
          </w:tcPr>
          <w:p w14:paraId="4B6355CD"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Amanuensis</w:t>
            </w:r>
          </w:p>
        </w:tc>
        <w:tc>
          <w:tcPr>
            <w:tcW w:w="7841" w:type="dxa"/>
          </w:tcPr>
          <w:p w14:paraId="3CDF72B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Supporter who helps pupils with SEN put their thoughts onto paper (AKA Scribe).</w:t>
            </w:r>
          </w:p>
        </w:tc>
      </w:tr>
      <w:tr w:rsidR="00F42B9A" w:rsidRPr="000A16B1" w14:paraId="0FBBD716" w14:textId="77777777" w:rsidTr="00353DAB">
        <w:tc>
          <w:tcPr>
            <w:tcW w:w="2013" w:type="dxa"/>
          </w:tcPr>
          <w:p w14:paraId="419CA3C6"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ASC / ASD</w:t>
            </w:r>
          </w:p>
        </w:tc>
        <w:tc>
          <w:tcPr>
            <w:tcW w:w="7841" w:type="dxa"/>
          </w:tcPr>
          <w:p w14:paraId="3143C3D0"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Autistic Spectrum Condition / Disorder.</w:t>
            </w:r>
          </w:p>
        </w:tc>
      </w:tr>
      <w:tr w:rsidR="00F42B9A" w:rsidRPr="000A16B1" w14:paraId="2024F497" w14:textId="77777777" w:rsidTr="00353DAB">
        <w:tc>
          <w:tcPr>
            <w:tcW w:w="2013" w:type="dxa"/>
          </w:tcPr>
          <w:p w14:paraId="34371646"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BESD</w:t>
            </w:r>
          </w:p>
        </w:tc>
        <w:tc>
          <w:tcPr>
            <w:tcW w:w="7841" w:type="dxa"/>
          </w:tcPr>
          <w:p w14:paraId="405E4682"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Behavioural, Emotional and Social Difficulty. Pupils whose behaviour or social needs present a barrier to learning.</w:t>
            </w:r>
          </w:p>
          <w:p w14:paraId="7BC3C336"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This term has now been replaced by SEMH where the focus is on the reasons behind the behaviours.</w:t>
            </w:r>
          </w:p>
        </w:tc>
      </w:tr>
      <w:tr w:rsidR="00F42B9A" w:rsidRPr="000A16B1" w14:paraId="7E841550" w14:textId="77777777" w:rsidTr="00353DAB">
        <w:tc>
          <w:tcPr>
            <w:tcW w:w="2013" w:type="dxa"/>
          </w:tcPr>
          <w:p w14:paraId="44C81601"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CAF</w:t>
            </w:r>
          </w:p>
        </w:tc>
        <w:tc>
          <w:tcPr>
            <w:tcW w:w="7841" w:type="dxa"/>
          </w:tcPr>
          <w:p w14:paraId="4B00F356"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Common Assessment Framework.</w:t>
            </w:r>
          </w:p>
        </w:tc>
      </w:tr>
      <w:tr w:rsidR="00F42B9A" w:rsidRPr="000A16B1" w14:paraId="41D0C6A6" w14:textId="77777777" w:rsidTr="00353DAB">
        <w:tc>
          <w:tcPr>
            <w:tcW w:w="2013" w:type="dxa"/>
          </w:tcPr>
          <w:p w14:paraId="2C328D8F"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CAMHS</w:t>
            </w:r>
          </w:p>
        </w:tc>
        <w:tc>
          <w:tcPr>
            <w:tcW w:w="7841" w:type="dxa"/>
          </w:tcPr>
          <w:p w14:paraId="2A6D653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Child &amp; Adolescent Mental Health Service.</w:t>
            </w:r>
          </w:p>
        </w:tc>
      </w:tr>
      <w:tr w:rsidR="00F42B9A" w:rsidRPr="000A16B1" w14:paraId="399621D3" w14:textId="77777777" w:rsidTr="00353DAB">
        <w:tc>
          <w:tcPr>
            <w:tcW w:w="2013" w:type="dxa"/>
          </w:tcPr>
          <w:p w14:paraId="016195B7"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CLA</w:t>
            </w:r>
          </w:p>
        </w:tc>
        <w:tc>
          <w:tcPr>
            <w:tcW w:w="7841" w:type="dxa"/>
          </w:tcPr>
          <w:p w14:paraId="17B944EE"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Child Looked After. (This is NOT a special educational need). Same as LAC.</w:t>
            </w:r>
          </w:p>
        </w:tc>
      </w:tr>
      <w:tr w:rsidR="00F42B9A" w:rsidRPr="000A16B1" w14:paraId="17588E8F" w14:textId="77777777" w:rsidTr="00353DAB">
        <w:tc>
          <w:tcPr>
            <w:tcW w:w="2013" w:type="dxa"/>
          </w:tcPr>
          <w:p w14:paraId="4F9C65F1"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Dyscalculia</w:t>
            </w:r>
          </w:p>
        </w:tc>
        <w:tc>
          <w:tcPr>
            <w:tcW w:w="7841" w:type="dxa"/>
          </w:tcPr>
          <w:p w14:paraId="3DFFBF3E"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Pupils having difficulty in acquiring mathematical skills.</w:t>
            </w:r>
          </w:p>
        </w:tc>
      </w:tr>
      <w:tr w:rsidR="00F42B9A" w:rsidRPr="000A16B1" w14:paraId="1EED9BE2" w14:textId="77777777" w:rsidTr="00353DAB">
        <w:tc>
          <w:tcPr>
            <w:tcW w:w="2013" w:type="dxa"/>
          </w:tcPr>
          <w:p w14:paraId="3B61C00B"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Dyslexia</w:t>
            </w:r>
          </w:p>
        </w:tc>
        <w:tc>
          <w:tcPr>
            <w:tcW w:w="7841" w:type="dxa"/>
          </w:tcPr>
          <w:p w14:paraId="30113366"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Pupils having a marked and persistent difficulty in learning to read, write and spell, despite progress in other areas.</w:t>
            </w:r>
          </w:p>
        </w:tc>
      </w:tr>
      <w:tr w:rsidR="00F42B9A" w:rsidRPr="000A16B1" w14:paraId="788CDF27" w14:textId="77777777" w:rsidTr="00353DAB">
        <w:tc>
          <w:tcPr>
            <w:tcW w:w="2013" w:type="dxa"/>
          </w:tcPr>
          <w:p w14:paraId="1C82000D"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Dyspraxia</w:t>
            </w:r>
          </w:p>
        </w:tc>
        <w:tc>
          <w:tcPr>
            <w:tcW w:w="7841" w:type="dxa"/>
          </w:tcPr>
          <w:p w14:paraId="4248A91F"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Pupils with impairment of gross and fine motor skills.</w:t>
            </w:r>
          </w:p>
        </w:tc>
      </w:tr>
      <w:tr w:rsidR="00F42B9A" w:rsidRPr="000A16B1" w14:paraId="22E352BA" w14:textId="77777777" w:rsidTr="00353DAB">
        <w:tc>
          <w:tcPr>
            <w:tcW w:w="2013" w:type="dxa"/>
          </w:tcPr>
          <w:p w14:paraId="4F59D3A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EAL / ESL</w:t>
            </w:r>
          </w:p>
        </w:tc>
        <w:tc>
          <w:tcPr>
            <w:tcW w:w="7841" w:type="dxa"/>
          </w:tcPr>
          <w:p w14:paraId="44198A81"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English as an Additional (or Second) Language (This is NOT a special educational need).</w:t>
            </w:r>
          </w:p>
        </w:tc>
      </w:tr>
      <w:tr w:rsidR="00F42B9A" w:rsidRPr="000A16B1" w14:paraId="6912E497" w14:textId="77777777" w:rsidTr="00353DAB">
        <w:tc>
          <w:tcPr>
            <w:tcW w:w="2013" w:type="dxa"/>
          </w:tcPr>
          <w:p w14:paraId="05E97793"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EHCP</w:t>
            </w:r>
          </w:p>
        </w:tc>
        <w:tc>
          <w:tcPr>
            <w:tcW w:w="7841" w:type="dxa"/>
          </w:tcPr>
          <w:p w14:paraId="689CF93F"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Education, Health and Care Plan. The new, legally enforceable document that describes the needs of the child and how these needs will be met. (Supersedes the Statement).</w:t>
            </w:r>
          </w:p>
        </w:tc>
      </w:tr>
      <w:tr w:rsidR="00F42B9A" w:rsidRPr="000A16B1" w14:paraId="1E4C6DFF" w14:textId="77777777" w:rsidTr="00353DAB">
        <w:tc>
          <w:tcPr>
            <w:tcW w:w="2013" w:type="dxa"/>
          </w:tcPr>
          <w:p w14:paraId="14D8549E"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EP(S)</w:t>
            </w:r>
          </w:p>
        </w:tc>
        <w:tc>
          <w:tcPr>
            <w:tcW w:w="7841" w:type="dxa"/>
          </w:tcPr>
          <w:p w14:paraId="4A32EA1E"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Educational Psychology/</w:t>
            </w:r>
            <w:proofErr w:type="spellStart"/>
            <w:r w:rsidRPr="000A16B1">
              <w:rPr>
                <w:rFonts w:ascii="Arial" w:eastAsia="Times New Roman" w:hAnsi="Arial" w:cs="Arial"/>
                <w:color w:val="333333"/>
                <w:sz w:val="18"/>
                <w:szCs w:val="18"/>
              </w:rPr>
              <w:t>ist</w:t>
            </w:r>
            <w:proofErr w:type="spellEnd"/>
            <w:r w:rsidRPr="000A16B1">
              <w:rPr>
                <w:rFonts w:ascii="Arial" w:eastAsia="Times New Roman" w:hAnsi="Arial" w:cs="Arial"/>
                <w:color w:val="333333"/>
                <w:sz w:val="18"/>
                <w:szCs w:val="18"/>
              </w:rPr>
              <w:t xml:space="preserve"> (Service).</w:t>
            </w:r>
          </w:p>
        </w:tc>
      </w:tr>
      <w:tr w:rsidR="00F42B9A" w:rsidRPr="000A16B1" w14:paraId="09F22D8E" w14:textId="77777777" w:rsidTr="00353DAB">
        <w:tc>
          <w:tcPr>
            <w:tcW w:w="2013" w:type="dxa"/>
          </w:tcPr>
          <w:p w14:paraId="75249518"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HI</w:t>
            </w:r>
          </w:p>
        </w:tc>
        <w:tc>
          <w:tcPr>
            <w:tcW w:w="7841" w:type="dxa"/>
          </w:tcPr>
          <w:p w14:paraId="1778A22C"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Hearing Impaired.</w:t>
            </w:r>
          </w:p>
        </w:tc>
      </w:tr>
      <w:tr w:rsidR="00F42B9A" w:rsidRPr="000A16B1" w14:paraId="019FFCCF" w14:textId="77777777" w:rsidTr="00353DAB">
        <w:tc>
          <w:tcPr>
            <w:tcW w:w="2013" w:type="dxa"/>
          </w:tcPr>
          <w:p w14:paraId="2ACA6393"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HLTA</w:t>
            </w:r>
          </w:p>
        </w:tc>
        <w:tc>
          <w:tcPr>
            <w:tcW w:w="7841" w:type="dxa"/>
          </w:tcPr>
          <w:p w14:paraId="315AC0B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Higher Level Teaching Assistant.</w:t>
            </w:r>
          </w:p>
        </w:tc>
      </w:tr>
      <w:tr w:rsidR="00F42B9A" w:rsidRPr="000A16B1" w14:paraId="4DF7ACFD" w14:textId="77777777" w:rsidTr="00353DAB">
        <w:tc>
          <w:tcPr>
            <w:tcW w:w="2013" w:type="dxa"/>
          </w:tcPr>
          <w:p w14:paraId="71B239E2"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IDSS</w:t>
            </w:r>
          </w:p>
        </w:tc>
        <w:tc>
          <w:tcPr>
            <w:tcW w:w="7841" w:type="dxa"/>
          </w:tcPr>
          <w:p w14:paraId="5D638524"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Inclusion and Disability Support Service (LEA organisation</w:t>
            </w:r>
            <w:r>
              <w:rPr>
                <w:rFonts w:ascii="Arial" w:eastAsia="Times New Roman" w:hAnsi="Arial" w:cs="Arial"/>
                <w:color w:val="333333"/>
                <w:sz w:val="18"/>
                <w:szCs w:val="18"/>
              </w:rPr>
              <w:t>, now known as SENDS</w:t>
            </w:r>
            <w:r w:rsidRPr="000A16B1">
              <w:rPr>
                <w:rFonts w:ascii="Arial" w:eastAsia="Times New Roman" w:hAnsi="Arial" w:cs="Arial"/>
                <w:color w:val="333333"/>
                <w:sz w:val="18"/>
                <w:szCs w:val="18"/>
              </w:rPr>
              <w:t>).</w:t>
            </w:r>
          </w:p>
        </w:tc>
      </w:tr>
      <w:tr w:rsidR="00F42B9A" w:rsidRPr="000A16B1" w14:paraId="66CD31DC" w14:textId="77777777" w:rsidTr="00353DAB">
        <w:tc>
          <w:tcPr>
            <w:tcW w:w="2013" w:type="dxa"/>
          </w:tcPr>
          <w:p w14:paraId="31B449DE"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IEP</w:t>
            </w:r>
          </w:p>
        </w:tc>
        <w:tc>
          <w:tcPr>
            <w:tcW w:w="7841" w:type="dxa"/>
          </w:tcPr>
          <w:p w14:paraId="6C8288F6"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Individual Education Plan.</w:t>
            </w:r>
          </w:p>
        </w:tc>
      </w:tr>
      <w:tr w:rsidR="00F42B9A" w:rsidRPr="000A16B1" w14:paraId="02794221" w14:textId="77777777" w:rsidTr="00353DAB">
        <w:tc>
          <w:tcPr>
            <w:tcW w:w="2013" w:type="dxa"/>
          </w:tcPr>
          <w:p w14:paraId="68FEC5B9"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LAC</w:t>
            </w:r>
          </w:p>
        </w:tc>
        <w:tc>
          <w:tcPr>
            <w:tcW w:w="7841" w:type="dxa"/>
          </w:tcPr>
          <w:p w14:paraId="10F42D44"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Looked After Child. (This is NOT a special educational need). Same as CLA.</w:t>
            </w:r>
          </w:p>
        </w:tc>
      </w:tr>
      <w:tr w:rsidR="00F42B9A" w:rsidRPr="000A16B1" w14:paraId="08EE21E2" w14:textId="77777777" w:rsidTr="00353DAB">
        <w:tc>
          <w:tcPr>
            <w:tcW w:w="2013" w:type="dxa"/>
          </w:tcPr>
          <w:p w14:paraId="00EA96DA"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LEA</w:t>
            </w:r>
          </w:p>
        </w:tc>
        <w:tc>
          <w:tcPr>
            <w:tcW w:w="7841" w:type="dxa"/>
          </w:tcPr>
          <w:p w14:paraId="42A9D8C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Local Education Authority.</w:t>
            </w:r>
          </w:p>
        </w:tc>
      </w:tr>
      <w:tr w:rsidR="00F42B9A" w:rsidRPr="000A16B1" w14:paraId="272BD80B" w14:textId="77777777" w:rsidTr="00353DAB">
        <w:tc>
          <w:tcPr>
            <w:tcW w:w="2013" w:type="dxa"/>
          </w:tcPr>
          <w:p w14:paraId="3296886F"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MLD</w:t>
            </w:r>
          </w:p>
        </w:tc>
        <w:tc>
          <w:tcPr>
            <w:tcW w:w="7841" w:type="dxa"/>
          </w:tcPr>
          <w:p w14:paraId="53FCE00B"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Moderate Learning Difficulties.</w:t>
            </w:r>
          </w:p>
        </w:tc>
      </w:tr>
      <w:tr w:rsidR="00F42B9A" w:rsidRPr="000A16B1" w14:paraId="0F4935B2" w14:textId="77777777" w:rsidTr="00353DAB">
        <w:tc>
          <w:tcPr>
            <w:tcW w:w="2013" w:type="dxa"/>
          </w:tcPr>
          <w:p w14:paraId="580BF3DD"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MSI</w:t>
            </w:r>
          </w:p>
        </w:tc>
        <w:tc>
          <w:tcPr>
            <w:tcW w:w="7841" w:type="dxa"/>
          </w:tcPr>
          <w:p w14:paraId="5D974544"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Multi-Sensory Impairment. Pupils with complex visual and hearing difficulties.</w:t>
            </w:r>
          </w:p>
        </w:tc>
      </w:tr>
      <w:tr w:rsidR="00F42B9A" w:rsidRPr="000A16B1" w14:paraId="76B9B414" w14:textId="77777777" w:rsidTr="00353DAB">
        <w:tc>
          <w:tcPr>
            <w:tcW w:w="2013" w:type="dxa"/>
          </w:tcPr>
          <w:p w14:paraId="069DA809"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NASEN</w:t>
            </w:r>
          </w:p>
        </w:tc>
        <w:tc>
          <w:tcPr>
            <w:tcW w:w="7841" w:type="dxa"/>
          </w:tcPr>
          <w:p w14:paraId="694427DA"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National Association for Special Educational Needs.</w:t>
            </w:r>
          </w:p>
        </w:tc>
      </w:tr>
      <w:tr w:rsidR="00F42B9A" w:rsidRPr="000A16B1" w14:paraId="6ED89EB9" w14:textId="77777777" w:rsidTr="00353DAB">
        <w:tc>
          <w:tcPr>
            <w:tcW w:w="2013" w:type="dxa"/>
          </w:tcPr>
          <w:p w14:paraId="4D3E53F5"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NSA</w:t>
            </w:r>
          </w:p>
        </w:tc>
        <w:tc>
          <w:tcPr>
            <w:tcW w:w="7841" w:type="dxa"/>
          </w:tcPr>
          <w:p w14:paraId="6B27BF09"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No Specialist Assessment.</w:t>
            </w:r>
          </w:p>
        </w:tc>
      </w:tr>
      <w:tr w:rsidR="00F42B9A" w:rsidRPr="000A16B1" w14:paraId="1699C51F" w14:textId="77777777" w:rsidTr="00353DAB">
        <w:tc>
          <w:tcPr>
            <w:tcW w:w="2013" w:type="dxa"/>
          </w:tcPr>
          <w:p w14:paraId="074E1320"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P Scales</w:t>
            </w:r>
          </w:p>
        </w:tc>
        <w:tc>
          <w:tcPr>
            <w:tcW w:w="7841" w:type="dxa"/>
          </w:tcPr>
          <w:p w14:paraId="59406619"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Performance descriptors. A common basis for measuring the progress of pupils working up to level 1 in all subjects of the National Curriculum.</w:t>
            </w:r>
          </w:p>
        </w:tc>
      </w:tr>
      <w:tr w:rsidR="00F42B9A" w:rsidRPr="000A16B1" w14:paraId="273C1FED" w14:textId="77777777" w:rsidTr="00353DAB">
        <w:tc>
          <w:tcPr>
            <w:tcW w:w="2013" w:type="dxa"/>
          </w:tcPr>
          <w:p w14:paraId="242BE94A"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PD</w:t>
            </w:r>
          </w:p>
        </w:tc>
        <w:tc>
          <w:tcPr>
            <w:tcW w:w="7841" w:type="dxa"/>
          </w:tcPr>
          <w:p w14:paraId="43A18A1C"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Physical Disability.</w:t>
            </w:r>
          </w:p>
        </w:tc>
      </w:tr>
      <w:tr w:rsidR="00F42B9A" w:rsidRPr="000A16B1" w14:paraId="42BA938A" w14:textId="77777777" w:rsidTr="00353DAB">
        <w:tc>
          <w:tcPr>
            <w:tcW w:w="2013" w:type="dxa"/>
          </w:tcPr>
          <w:p w14:paraId="48A19313"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PECS</w:t>
            </w:r>
          </w:p>
        </w:tc>
        <w:tc>
          <w:tcPr>
            <w:tcW w:w="7841" w:type="dxa"/>
          </w:tcPr>
          <w:p w14:paraId="799420C8"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Picture Exchange Communication System.</w:t>
            </w:r>
          </w:p>
        </w:tc>
      </w:tr>
      <w:tr w:rsidR="00F42B9A" w:rsidRPr="000A16B1" w14:paraId="4E67D980" w14:textId="77777777" w:rsidTr="00353DAB">
        <w:tc>
          <w:tcPr>
            <w:tcW w:w="2013" w:type="dxa"/>
          </w:tcPr>
          <w:p w14:paraId="0ABAEAC8"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Pr>
                <w:rFonts w:ascii="Arial" w:eastAsia="Times New Roman" w:hAnsi="Arial" w:cs="Arial"/>
                <w:b/>
                <w:bCs/>
                <w:color w:val="333333"/>
                <w:sz w:val="18"/>
                <w:szCs w:val="18"/>
              </w:rPr>
              <w:t>PEP</w:t>
            </w:r>
          </w:p>
        </w:tc>
        <w:tc>
          <w:tcPr>
            <w:tcW w:w="7841" w:type="dxa"/>
          </w:tcPr>
          <w:p w14:paraId="3FCD9F5F"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Pr>
                <w:rFonts w:ascii="Arial" w:eastAsia="Times New Roman" w:hAnsi="Arial" w:cs="Arial"/>
                <w:color w:val="333333"/>
                <w:sz w:val="18"/>
                <w:szCs w:val="18"/>
              </w:rPr>
              <w:t>Personal Education Plan – For those in the care of the Local Authority (not the same as an IEP)</w:t>
            </w:r>
          </w:p>
        </w:tc>
      </w:tr>
      <w:tr w:rsidR="00F42B9A" w:rsidRPr="000A16B1" w14:paraId="4111B160" w14:textId="77777777" w:rsidTr="00353DAB">
        <w:tc>
          <w:tcPr>
            <w:tcW w:w="2013" w:type="dxa"/>
          </w:tcPr>
          <w:p w14:paraId="010FE31D"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PIVATs</w:t>
            </w:r>
          </w:p>
        </w:tc>
        <w:tc>
          <w:tcPr>
            <w:tcW w:w="7841" w:type="dxa"/>
          </w:tcPr>
          <w:p w14:paraId="59887A51"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Performance Indicators for Value Added Target Setting.</w:t>
            </w:r>
          </w:p>
          <w:p w14:paraId="63C96AC3"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An assessment programme to measure small steps of progress and to set targets.</w:t>
            </w:r>
          </w:p>
        </w:tc>
      </w:tr>
      <w:tr w:rsidR="00F42B9A" w:rsidRPr="000A16B1" w14:paraId="7A4310A8" w14:textId="77777777" w:rsidTr="00353DAB">
        <w:tc>
          <w:tcPr>
            <w:tcW w:w="2013" w:type="dxa"/>
          </w:tcPr>
          <w:p w14:paraId="5ECE9759" w14:textId="77777777" w:rsidR="00F42B9A" w:rsidRPr="000A16B1" w:rsidRDefault="00F42B9A" w:rsidP="00353DAB">
            <w:pPr>
              <w:shd w:val="clear" w:color="auto" w:fill="FAFAFA"/>
              <w:textAlignment w:val="baseline"/>
              <w:rPr>
                <w:rFonts w:ascii="Arial" w:eastAsia="Times New Roman" w:hAnsi="Arial" w:cs="Arial"/>
                <w:b/>
                <w:color w:val="333333"/>
                <w:sz w:val="18"/>
                <w:szCs w:val="18"/>
              </w:rPr>
            </w:pPr>
            <w:r w:rsidRPr="000A16B1">
              <w:rPr>
                <w:rFonts w:ascii="Arial" w:eastAsia="Times New Roman" w:hAnsi="Arial" w:cs="Arial"/>
                <w:b/>
                <w:color w:val="333333"/>
                <w:sz w:val="18"/>
                <w:szCs w:val="18"/>
              </w:rPr>
              <w:t>PMLD</w:t>
            </w:r>
          </w:p>
        </w:tc>
        <w:tc>
          <w:tcPr>
            <w:tcW w:w="7841" w:type="dxa"/>
          </w:tcPr>
          <w:p w14:paraId="36912B9E"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Profound and Multiple Learning Difficulties.</w:t>
            </w:r>
          </w:p>
        </w:tc>
      </w:tr>
      <w:tr w:rsidR="00F42B9A" w:rsidRPr="000A16B1" w14:paraId="59CF2836" w14:textId="77777777" w:rsidTr="00353DAB">
        <w:tc>
          <w:tcPr>
            <w:tcW w:w="2013" w:type="dxa"/>
          </w:tcPr>
          <w:p w14:paraId="79E2E913"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PPS / PPO</w:t>
            </w:r>
          </w:p>
        </w:tc>
        <w:tc>
          <w:tcPr>
            <w:tcW w:w="7841" w:type="dxa"/>
          </w:tcPr>
          <w:p w14:paraId="11147B69"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Parent Partnership Service /Officer.</w:t>
            </w:r>
            <w:r>
              <w:rPr>
                <w:rFonts w:ascii="Arial" w:eastAsia="Times New Roman" w:hAnsi="Arial" w:cs="Arial"/>
                <w:color w:val="333333"/>
                <w:sz w:val="18"/>
                <w:szCs w:val="18"/>
              </w:rPr>
              <w:t xml:space="preserve"> (now known as </w:t>
            </w:r>
            <w:r w:rsidRPr="000504B9">
              <w:rPr>
                <w:rFonts w:ascii="Arial" w:eastAsia="Times New Roman" w:hAnsi="Arial" w:cs="Arial"/>
                <w:color w:val="333333"/>
                <w:sz w:val="18"/>
                <w:szCs w:val="18"/>
              </w:rPr>
              <w:t>“Special Educational Needs and Disability Information and Advice Service” (SENDIASS)</w:t>
            </w:r>
          </w:p>
        </w:tc>
      </w:tr>
      <w:tr w:rsidR="00F42B9A" w:rsidRPr="000A16B1" w14:paraId="3E5A26BC" w14:textId="77777777" w:rsidTr="00353DAB">
        <w:tc>
          <w:tcPr>
            <w:tcW w:w="2013" w:type="dxa"/>
          </w:tcPr>
          <w:p w14:paraId="7B467AE0"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Pupil Profile</w:t>
            </w:r>
          </w:p>
        </w:tc>
        <w:tc>
          <w:tcPr>
            <w:tcW w:w="7841" w:type="dxa"/>
          </w:tcPr>
          <w:p w14:paraId="59E4ECB8"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An overview of a pupil’s strengths and difficulties (For children at SEN Support).</w:t>
            </w:r>
          </w:p>
        </w:tc>
      </w:tr>
      <w:tr w:rsidR="00F42B9A" w:rsidRPr="000A16B1" w14:paraId="643599BF" w14:textId="77777777" w:rsidTr="00353DAB">
        <w:tc>
          <w:tcPr>
            <w:tcW w:w="2013" w:type="dxa"/>
          </w:tcPr>
          <w:p w14:paraId="238CD69C"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proofErr w:type="spellStart"/>
            <w:r w:rsidRPr="000A16B1">
              <w:rPr>
                <w:rFonts w:ascii="Arial" w:eastAsia="Times New Roman" w:hAnsi="Arial" w:cs="Arial"/>
                <w:b/>
                <w:bCs/>
                <w:color w:val="333333"/>
                <w:sz w:val="18"/>
                <w:szCs w:val="18"/>
              </w:rPr>
              <w:t>SaLT</w:t>
            </w:r>
            <w:proofErr w:type="spellEnd"/>
            <w:r w:rsidRPr="000A16B1">
              <w:rPr>
                <w:rFonts w:ascii="Arial" w:eastAsia="Times New Roman" w:hAnsi="Arial" w:cs="Arial"/>
                <w:b/>
                <w:bCs/>
                <w:color w:val="333333"/>
                <w:sz w:val="18"/>
                <w:szCs w:val="18"/>
              </w:rPr>
              <w:t xml:space="preserve"> / SLT</w:t>
            </w:r>
          </w:p>
        </w:tc>
        <w:tc>
          <w:tcPr>
            <w:tcW w:w="7841" w:type="dxa"/>
          </w:tcPr>
          <w:p w14:paraId="6D11F01E"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Speech and Language Therapist.</w:t>
            </w:r>
          </w:p>
        </w:tc>
      </w:tr>
      <w:tr w:rsidR="00F42B9A" w:rsidRPr="000A16B1" w14:paraId="770B813F" w14:textId="77777777" w:rsidTr="00353DAB">
        <w:tc>
          <w:tcPr>
            <w:tcW w:w="2013" w:type="dxa"/>
          </w:tcPr>
          <w:p w14:paraId="77580F1F"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SEMH</w:t>
            </w:r>
          </w:p>
        </w:tc>
        <w:tc>
          <w:tcPr>
            <w:tcW w:w="7841" w:type="dxa"/>
          </w:tcPr>
          <w:p w14:paraId="08491732"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Social, Emotional and/or Mental Health.</w:t>
            </w:r>
          </w:p>
        </w:tc>
      </w:tr>
      <w:tr w:rsidR="00F42B9A" w:rsidRPr="000A16B1" w14:paraId="55293BB9" w14:textId="77777777" w:rsidTr="00353DAB">
        <w:tc>
          <w:tcPr>
            <w:tcW w:w="2013" w:type="dxa"/>
          </w:tcPr>
          <w:p w14:paraId="0F6A54E9"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SEN Code of Practice</w:t>
            </w:r>
            <w:r>
              <w:rPr>
                <w:rFonts w:ascii="Arial" w:eastAsia="Times New Roman" w:hAnsi="Arial" w:cs="Arial"/>
                <w:b/>
                <w:bCs/>
                <w:color w:val="333333"/>
                <w:sz w:val="18"/>
                <w:szCs w:val="18"/>
              </w:rPr>
              <w:t xml:space="preserve"> (CoP)</w:t>
            </w:r>
          </w:p>
        </w:tc>
        <w:tc>
          <w:tcPr>
            <w:tcW w:w="7841" w:type="dxa"/>
          </w:tcPr>
          <w:p w14:paraId="7D482E68"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Practical guidance to LEAs and the governing bodies of all maintained schools.</w:t>
            </w:r>
          </w:p>
        </w:tc>
      </w:tr>
      <w:tr w:rsidR="00F42B9A" w:rsidRPr="000A16B1" w14:paraId="44E96F4E" w14:textId="77777777" w:rsidTr="00353DAB">
        <w:tc>
          <w:tcPr>
            <w:tcW w:w="2013" w:type="dxa"/>
          </w:tcPr>
          <w:p w14:paraId="29E5106F"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SEN</w:t>
            </w:r>
          </w:p>
        </w:tc>
        <w:tc>
          <w:tcPr>
            <w:tcW w:w="7841" w:type="dxa"/>
          </w:tcPr>
          <w:p w14:paraId="53B43F33"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Special Educational Needs.</w:t>
            </w:r>
          </w:p>
        </w:tc>
      </w:tr>
      <w:tr w:rsidR="00F42B9A" w:rsidRPr="000A16B1" w14:paraId="10B9D827" w14:textId="77777777" w:rsidTr="00353DAB">
        <w:tc>
          <w:tcPr>
            <w:tcW w:w="2013" w:type="dxa"/>
          </w:tcPr>
          <w:p w14:paraId="4A5FCCC4"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SENCo</w:t>
            </w:r>
          </w:p>
        </w:tc>
        <w:tc>
          <w:tcPr>
            <w:tcW w:w="7841" w:type="dxa"/>
          </w:tcPr>
          <w:p w14:paraId="583F555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Special Educational Needs Co-ordinator.</w:t>
            </w:r>
          </w:p>
        </w:tc>
      </w:tr>
      <w:tr w:rsidR="00F42B9A" w:rsidRPr="000A16B1" w14:paraId="70A38727" w14:textId="77777777" w:rsidTr="00353DAB">
        <w:tc>
          <w:tcPr>
            <w:tcW w:w="2013" w:type="dxa"/>
          </w:tcPr>
          <w:p w14:paraId="44A61913"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SEND</w:t>
            </w:r>
          </w:p>
        </w:tc>
        <w:tc>
          <w:tcPr>
            <w:tcW w:w="7841" w:type="dxa"/>
          </w:tcPr>
          <w:p w14:paraId="331CBDA1"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Special Educational Needs and Disabilities.</w:t>
            </w:r>
          </w:p>
        </w:tc>
      </w:tr>
      <w:tr w:rsidR="00F42B9A" w:rsidRPr="000A16B1" w14:paraId="1724FFBF" w14:textId="77777777" w:rsidTr="00353DAB">
        <w:tc>
          <w:tcPr>
            <w:tcW w:w="2013" w:type="dxa"/>
          </w:tcPr>
          <w:p w14:paraId="4C84CFD0"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Pr>
                <w:rFonts w:ascii="Arial" w:eastAsia="Times New Roman" w:hAnsi="Arial" w:cs="Arial"/>
                <w:b/>
                <w:bCs/>
                <w:color w:val="333333"/>
                <w:sz w:val="18"/>
                <w:szCs w:val="18"/>
              </w:rPr>
              <w:t>SENDS</w:t>
            </w:r>
          </w:p>
        </w:tc>
        <w:tc>
          <w:tcPr>
            <w:tcW w:w="7841" w:type="dxa"/>
          </w:tcPr>
          <w:p w14:paraId="1E25471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Special Educational Needs and Disabilit</w:t>
            </w:r>
            <w:r>
              <w:rPr>
                <w:rFonts w:ascii="Arial" w:eastAsia="Times New Roman" w:hAnsi="Arial" w:cs="Arial"/>
                <w:color w:val="333333"/>
                <w:sz w:val="18"/>
                <w:szCs w:val="18"/>
              </w:rPr>
              <w:t>y Service (LEA organisation, formally IDSS)</w:t>
            </w:r>
          </w:p>
        </w:tc>
      </w:tr>
      <w:tr w:rsidR="00F42B9A" w:rsidRPr="000A16B1" w14:paraId="31EDB01D" w14:textId="77777777" w:rsidTr="00353DAB">
        <w:tc>
          <w:tcPr>
            <w:tcW w:w="2013" w:type="dxa"/>
          </w:tcPr>
          <w:p w14:paraId="0173F352"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Pr>
                <w:rFonts w:ascii="Arial" w:eastAsia="Times New Roman" w:hAnsi="Arial" w:cs="Arial"/>
                <w:b/>
                <w:bCs/>
                <w:color w:val="333333"/>
                <w:sz w:val="18"/>
                <w:szCs w:val="18"/>
              </w:rPr>
              <w:t>SENDIASS</w:t>
            </w:r>
          </w:p>
        </w:tc>
        <w:tc>
          <w:tcPr>
            <w:tcW w:w="7841" w:type="dxa"/>
          </w:tcPr>
          <w:p w14:paraId="584A355A"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504B9">
              <w:rPr>
                <w:rFonts w:ascii="Arial" w:eastAsia="Times New Roman" w:hAnsi="Arial" w:cs="Arial"/>
                <w:color w:val="333333"/>
                <w:sz w:val="18"/>
                <w:szCs w:val="18"/>
              </w:rPr>
              <w:t>Special Educational Needs and Disability Information and Advice Service</w:t>
            </w:r>
          </w:p>
        </w:tc>
      </w:tr>
      <w:tr w:rsidR="00F42B9A" w:rsidRPr="000A16B1" w14:paraId="61FB450E" w14:textId="77777777" w:rsidTr="00353DAB">
        <w:tc>
          <w:tcPr>
            <w:tcW w:w="2013" w:type="dxa"/>
          </w:tcPr>
          <w:p w14:paraId="068A157E"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SENDO</w:t>
            </w:r>
          </w:p>
        </w:tc>
        <w:tc>
          <w:tcPr>
            <w:tcW w:w="7841" w:type="dxa"/>
          </w:tcPr>
          <w:p w14:paraId="7A6724CA"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Special Educational Needs and Disabilities Officer (LEA representative).</w:t>
            </w:r>
          </w:p>
        </w:tc>
      </w:tr>
      <w:tr w:rsidR="00F42B9A" w:rsidRPr="000A16B1" w14:paraId="634DBDDC" w14:textId="77777777" w:rsidTr="00353DAB">
        <w:tc>
          <w:tcPr>
            <w:tcW w:w="2013" w:type="dxa"/>
          </w:tcPr>
          <w:p w14:paraId="7F9504AC"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SEN Support</w:t>
            </w:r>
          </w:p>
        </w:tc>
        <w:tc>
          <w:tcPr>
            <w:tcW w:w="7841" w:type="dxa"/>
          </w:tcPr>
          <w:p w14:paraId="12E12B7B"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 xml:space="preserve">Replaces SA and SA+. Pupils on the SEN register </w:t>
            </w:r>
            <w:proofErr w:type="gramStart"/>
            <w:r w:rsidRPr="000A16B1">
              <w:rPr>
                <w:rFonts w:ascii="Arial" w:eastAsia="Times New Roman" w:hAnsi="Arial" w:cs="Arial"/>
                <w:color w:val="333333"/>
                <w:sz w:val="18"/>
                <w:szCs w:val="18"/>
              </w:rPr>
              <w:t>have</w:t>
            </w:r>
            <w:proofErr w:type="gramEnd"/>
            <w:r w:rsidRPr="000A16B1">
              <w:rPr>
                <w:rFonts w:ascii="Arial" w:eastAsia="Times New Roman" w:hAnsi="Arial" w:cs="Arial"/>
                <w:color w:val="333333"/>
                <w:sz w:val="18"/>
                <w:szCs w:val="18"/>
              </w:rPr>
              <w:t xml:space="preserve"> SEN Support unless they have a Statement or EHCP.</w:t>
            </w:r>
          </w:p>
        </w:tc>
      </w:tr>
      <w:tr w:rsidR="00F42B9A" w:rsidRPr="000A16B1" w14:paraId="1547407B" w14:textId="77777777" w:rsidTr="00353DAB">
        <w:tc>
          <w:tcPr>
            <w:tcW w:w="2013" w:type="dxa"/>
          </w:tcPr>
          <w:p w14:paraId="38799942"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SLCN</w:t>
            </w:r>
          </w:p>
        </w:tc>
        <w:tc>
          <w:tcPr>
            <w:tcW w:w="7841" w:type="dxa"/>
          </w:tcPr>
          <w:p w14:paraId="2BF947E1"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Speech, Language and Communication Needs. Pupils may have difficulty in understanding and / or making others understand information conveyed through spoken language.</w:t>
            </w:r>
          </w:p>
        </w:tc>
      </w:tr>
      <w:tr w:rsidR="00F42B9A" w:rsidRPr="000A16B1" w14:paraId="6A182E73" w14:textId="77777777" w:rsidTr="00353DAB">
        <w:tc>
          <w:tcPr>
            <w:tcW w:w="2013" w:type="dxa"/>
          </w:tcPr>
          <w:p w14:paraId="69817BEF"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SLD</w:t>
            </w:r>
          </w:p>
        </w:tc>
        <w:tc>
          <w:tcPr>
            <w:tcW w:w="7841" w:type="dxa"/>
          </w:tcPr>
          <w:p w14:paraId="277C6415"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Severe Learning Difficulty.</w:t>
            </w:r>
          </w:p>
        </w:tc>
      </w:tr>
      <w:tr w:rsidR="00F42B9A" w:rsidRPr="000A16B1" w14:paraId="7881D8C6" w14:textId="77777777" w:rsidTr="00353DAB">
        <w:tc>
          <w:tcPr>
            <w:tcW w:w="2013" w:type="dxa"/>
          </w:tcPr>
          <w:p w14:paraId="3CBAF427"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proofErr w:type="spellStart"/>
            <w:r w:rsidRPr="000A16B1">
              <w:rPr>
                <w:rFonts w:ascii="Arial" w:eastAsia="Times New Roman" w:hAnsi="Arial" w:cs="Arial"/>
                <w:b/>
                <w:bCs/>
                <w:color w:val="333333"/>
                <w:sz w:val="18"/>
                <w:szCs w:val="18"/>
              </w:rPr>
              <w:lastRenderedPageBreak/>
              <w:t>SpLD</w:t>
            </w:r>
            <w:proofErr w:type="spellEnd"/>
          </w:p>
        </w:tc>
        <w:tc>
          <w:tcPr>
            <w:tcW w:w="7841" w:type="dxa"/>
          </w:tcPr>
          <w:p w14:paraId="6B35581A"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Specific Learning Difficulties. A descriptor which covers aspects of Dyslexia, Dyscalculia and/or Dyspraxia.</w:t>
            </w:r>
          </w:p>
        </w:tc>
      </w:tr>
      <w:tr w:rsidR="00F42B9A" w:rsidRPr="000A16B1" w14:paraId="23E19651" w14:textId="77777777" w:rsidTr="00353DAB">
        <w:tc>
          <w:tcPr>
            <w:tcW w:w="2013" w:type="dxa"/>
          </w:tcPr>
          <w:p w14:paraId="28662389"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SLCN</w:t>
            </w:r>
          </w:p>
        </w:tc>
        <w:tc>
          <w:tcPr>
            <w:tcW w:w="7841" w:type="dxa"/>
          </w:tcPr>
          <w:p w14:paraId="716DFF21"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Speech, Language and Communication needs.</w:t>
            </w:r>
          </w:p>
        </w:tc>
      </w:tr>
      <w:tr w:rsidR="00F42B9A" w:rsidRPr="000A16B1" w14:paraId="178BF462" w14:textId="77777777" w:rsidTr="00353DAB">
        <w:tc>
          <w:tcPr>
            <w:tcW w:w="2013" w:type="dxa"/>
          </w:tcPr>
          <w:p w14:paraId="205068AF"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Statement (of Special Educational Needs)</w:t>
            </w:r>
          </w:p>
        </w:tc>
        <w:tc>
          <w:tcPr>
            <w:tcW w:w="7841" w:type="dxa"/>
          </w:tcPr>
          <w:p w14:paraId="47CCD173"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Legally enforceable document that describes the special educational needs of the child and how these needs will be met (now being superseded by EHCP).</w:t>
            </w:r>
          </w:p>
        </w:tc>
      </w:tr>
      <w:tr w:rsidR="00F42B9A" w:rsidRPr="000A16B1" w14:paraId="4B8B323C" w14:textId="77777777" w:rsidTr="00353DAB">
        <w:tc>
          <w:tcPr>
            <w:tcW w:w="2013" w:type="dxa"/>
          </w:tcPr>
          <w:p w14:paraId="6F2B11A4"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(R)SIA </w:t>
            </w:r>
          </w:p>
        </w:tc>
        <w:tc>
          <w:tcPr>
            <w:tcW w:w="7841" w:type="dxa"/>
          </w:tcPr>
          <w:p w14:paraId="6250A9B3"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(Request for) Statutory Integrated Assessment. Multi-disciplinary assessment by the LEA of a child’s educational need.</w:t>
            </w:r>
          </w:p>
        </w:tc>
      </w:tr>
      <w:tr w:rsidR="00F42B9A" w:rsidRPr="000A16B1" w14:paraId="289B5C88" w14:textId="77777777" w:rsidTr="00353DAB">
        <w:tc>
          <w:tcPr>
            <w:tcW w:w="2013" w:type="dxa"/>
          </w:tcPr>
          <w:p w14:paraId="36130B74"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TA/LSA</w:t>
            </w:r>
          </w:p>
        </w:tc>
        <w:tc>
          <w:tcPr>
            <w:tcW w:w="7841" w:type="dxa"/>
          </w:tcPr>
          <w:p w14:paraId="13AB2AF3"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Teaching Assistant/Learning Support Assistant. Interchangeable terms for support staff.</w:t>
            </w:r>
          </w:p>
        </w:tc>
      </w:tr>
      <w:tr w:rsidR="00F42B9A" w:rsidRPr="000A16B1" w14:paraId="6E4669CC" w14:textId="77777777" w:rsidTr="00353DAB">
        <w:tc>
          <w:tcPr>
            <w:tcW w:w="2013" w:type="dxa"/>
          </w:tcPr>
          <w:p w14:paraId="6B39A658" w14:textId="77777777" w:rsidR="00F42B9A" w:rsidRPr="000A16B1" w:rsidRDefault="00F42B9A" w:rsidP="00353DAB">
            <w:pPr>
              <w:shd w:val="clear" w:color="auto" w:fill="FAFAFA"/>
              <w:textAlignment w:val="baseline"/>
              <w:rPr>
                <w:rFonts w:ascii="Arial" w:eastAsia="Times New Roman" w:hAnsi="Arial" w:cs="Arial"/>
                <w:b/>
                <w:bCs/>
                <w:color w:val="333333"/>
                <w:sz w:val="18"/>
                <w:szCs w:val="18"/>
              </w:rPr>
            </w:pPr>
            <w:r w:rsidRPr="000A16B1">
              <w:rPr>
                <w:rFonts w:ascii="Arial" w:eastAsia="Times New Roman" w:hAnsi="Arial" w:cs="Arial"/>
                <w:b/>
                <w:bCs/>
                <w:color w:val="333333"/>
                <w:sz w:val="18"/>
                <w:szCs w:val="18"/>
              </w:rPr>
              <w:t>TAF</w:t>
            </w:r>
          </w:p>
        </w:tc>
        <w:tc>
          <w:tcPr>
            <w:tcW w:w="7841" w:type="dxa"/>
          </w:tcPr>
          <w:p w14:paraId="1DAF6F1D"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Team Around the Family.</w:t>
            </w:r>
          </w:p>
        </w:tc>
      </w:tr>
      <w:tr w:rsidR="00F42B9A" w:rsidRPr="000A16B1" w14:paraId="46334B99" w14:textId="77777777" w:rsidTr="00353DAB">
        <w:tc>
          <w:tcPr>
            <w:tcW w:w="2013" w:type="dxa"/>
          </w:tcPr>
          <w:p w14:paraId="1E55B524"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b/>
                <w:bCs/>
                <w:color w:val="333333"/>
                <w:sz w:val="18"/>
                <w:szCs w:val="18"/>
              </w:rPr>
              <w:t>VI</w:t>
            </w:r>
          </w:p>
        </w:tc>
        <w:tc>
          <w:tcPr>
            <w:tcW w:w="7841" w:type="dxa"/>
          </w:tcPr>
          <w:p w14:paraId="5912EDA2" w14:textId="77777777" w:rsidR="00F42B9A" w:rsidRPr="000A16B1" w:rsidRDefault="00F42B9A" w:rsidP="00353DAB">
            <w:pPr>
              <w:shd w:val="clear" w:color="auto" w:fill="FAFAFA"/>
              <w:textAlignment w:val="baseline"/>
              <w:rPr>
                <w:rFonts w:ascii="Arial" w:eastAsia="Times New Roman" w:hAnsi="Arial" w:cs="Arial"/>
                <w:color w:val="333333"/>
                <w:sz w:val="18"/>
                <w:szCs w:val="18"/>
              </w:rPr>
            </w:pPr>
            <w:r w:rsidRPr="000A16B1">
              <w:rPr>
                <w:rFonts w:ascii="Arial" w:eastAsia="Times New Roman" w:hAnsi="Arial" w:cs="Arial"/>
                <w:color w:val="333333"/>
                <w:sz w:val="18"/>
                <w:szCs w:val="18"/>
              </w:rPr>
              <w:t>Visually Impaired.</w:t>
            </w:r>
          </w:p>
        </w:tc>
      </w:tr>
    </w:tbl>
    <w:p w14:paraId="38E80E11" w14:textId="77777777" w:rsidR="00F42B9A" w:rsidRPr="007A5202" w:rsidRDefault="00F42B9A" w:rsidP="00F42B9A">
      <w:pPr>
        <w:spacing w:after="0"/>
        <w:rPr>
          <w:rFonts w:ascii="Arial" w:hAnsi="Arial" w:cs="Arial"/>
          <w:sz w:val="6"/>
          <w:szCs w:val="24"/>
        </w:rPr>
      </w:pPr>
    </w:p>
    <w:p w14:paraId="397061B7" w14:textId="77777777" w:rsidR="00F42B9A" w:rsidRPr="007F26D7" w:rsidRDefault="00F42B9A" w:rsidP="00592E63">
      <w:pPr>
        <w:rPr>
          <w:rFonts w:asciiTheme="majorHAnsi" w:hAnsiTheme="majorHAnsi"/>
          <w:sz w:val="24"/>
          <w:szCs w:val="24"/>
        </w:rPr>
      </w:pPr>
    </w:p>
    <w:p w14:paraId="27618485" w14:textId="77777777" w:rsidR="00592E63" w:rsidRPr="00474937" w:rsidRDefault="00592E63" w:rsidP="00E77C7D">
      <w:pPr>
        <w:spacing w:line="240" w:lineRule="auto"/>
        <w:rPr>
          <w:b/>
        </w:rPr>
      </w:pPr>
    </w:p>
    <w:sectPr w:rsidR="00592E63" w:rsidRPr="00474937" w:rsidSect="00474937">
      <w:footerReference w:type="default" r:id="rId19"/>
      <w:pgSz w:w="11906" w:h="16838" w:code="9"/>
      <w:pgMar w:top="1251" w:right="1814"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731A8" w14:textId="77777777" w:rsidR="0055609D" w:rsidRDefault="0055609D" w:rsidP="00E77C7D">
      <w:pPr>
        <w:spacing w:after="0" w:line="240" w:lineRule="auto"/>
      </w:pPr>
      <w:r>
        <w:separator/>
      </w:r>
    </w:p>
  </w:endnote>
  <w:endnote w:type="continuationSeparator" w:id="0">
    <w:p w14:paraId="7D3D9E40" w14:textId="77777777" w:rsidR="0055609D" w:rsidRDefault="0055609D" w:rsidP="00E7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altName w:val="Calibr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3E94A1" w14:textId="5A95DAFC" w:rsidR="0055609D" w:rsidRDefault="0055609D">
    <w:pPr>
      <w:pStyle w:val="Footer"/>
    </w:pPr>
    <w:r>
      <w:t>SEN Information Report November 2025    Water Primary School</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EEE64" w14:textId="77777777" w:rsidR="0055609D" w:rsidRDefault="0055609D" w:rsidP="00E77C7D">
      <w:pPr>
        <w:spacing w:after="0" w:line="240" w:lineRule="auto"/>
      </w:pPr>
      <w:r>
        <w:separator/>
      </w:r>
    </w:p>
  </w:footnote>
  <w:footnote w:type="continuationSeparator" w:id="0">
    <w:p w14:paraId="69D41E84" w14:textId="77777777" w:rsidR="0055609D" w:rsidRDefault="0055609D" w:rsidP="00E77C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45FDC"/>
    <w:multiLevelType w:val="hybridMultilevel"/>
    <w:tmpl w:val="E1783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93EF4"/>
    <w:multiLevelType w:val="hybridMultilevel"/>
    <w:tmpl w:val="D91E05DC"/>
    <w:lvl w:ilvl="0" w:tplc="CFB021D8">
      <w:start w:val="1"/>
      <w:numFmt w:val="decimal"/>
      <w:lvlText w:val="%1."/>
      <w:lvlJc w:val="left"/>
      <w:pPr>
        <w:ind w:left="720" w:hanging="360"/>
      </w:pPr>
      <w:rPr>
        <w:rFonts w:hint="default"/>
        <w:color w:val="0033CC"/>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9656B3"/>
    <w:multiLevelType w:val="hybridMultilevel"/>
    <w:tmpl w:val="BD54B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1162D"/>
    <w:multiLevelType w:val="hybridMultilevel"/>
    <w:tmpl w:val="CE4E1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6F4AA2"/>
    <w:multiLevelType w:val="multilevel"/>
    <w:tmpl w:val="F318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F06BFF"/>
    <w:multiLevelType w:val="hybridMultilevel"/>
    <w:tmpl w:val="DE20EF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3ABD2FF1"/>
    <w:multiLevelType w:val="hybridMultilevel"/>
    <w:tmpl w:val="BC12A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212430"/>
    <w:multiLevelType w:val="hybridMultilevel"/>
    <w:tmpl w:val="054A3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C7FE2"/>
    <w:multiLevelType w:val="multilevel"/>
    <w:tmpl w:val="9CFC2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D80A9E"/>
    <w:multiLevelType w:val="hybridMultilevel"/>
    <w:tmpl w:val="BE32FFD8"/>
    <w:lvl w:ilvl="0" w:tplc="FCC6E870">
      <w:start w:val="100"/>
      <w:numFmt w:val="bullet"/>
      <w:lvlText w:val="-"/>
      <w:lvlJc w:val="left"/>
      <w:pPr>
        <w:ind w:left="720" w:hanging="360"/>
      </w:pPr>
      <w:rPr>
        <w:rFonts w:ascii="Cambria" w:eastAsiaTheme="minorEastAsia"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4920FB"/>
    <w:multiLevelType w:val="hybridMultilevel"/>
    <w:tmpl w:val="3C3C2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F60782"/>
    <w:multiLevelType w:val="multilevel"/>
    <w:tmpl w:val="8214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D72E6D"/>
    <w:multiLevelType w:val="multilevel"/>
    <w:tmpl w:val="8F24C7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7678FC"/>
    <w:multiLevelType w:val="hybridMultilevel"/>
    <w:tmpl w:val="5B30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971E46"/>
    <w:multiLevelType w:val="hybridMultilevel"/>
    <w:tmpl w:val="1CC8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285AB9"/>
    <w:multiLevelType w:val="multilevel"/>
    <w:tmpl w:val="5ABE99E0"/>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0828E9"/>
    <w:multiLevelType w:val="hybridMultilevel"/>
    <w:tmpl w:val="5FAA81BE"/>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4713D0"/>
    <w:multiLevelType w:val="hybridMultilevel"/>
    <w:tmpl w:val="9DD43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4702D6"/>
    <w:multiLevelType w:val="hybridMultilevel"/>
    <w:tmpl w:val="0094A936"/>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50609D"/>
    <w:multiLevelType w:val="hybridMultilevel"/>
    <w:tmpl w:val="4A6A1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A326B1"/>
    <w:multiLevelType w:val="hybridMultilevel"/>
    <w:tmpl w:val="1968F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6"/>
  </w:num>
  <w:num w:numId="3">
    <w:abstractNumId w:val="17"/>
  </w:num>
  <w:num w:numId="4">
    <w:abstractNumId w:val="20"/>
  </w:num>
  <w:num w:numId="5">
    <w:abstractNumId w:val="18"/>
  </w:num>
  <w:num w:numId="6">
    <w:abstractNumId w:val="13"/>
  </w:num>
  <w:num w:numId="7">
    <w:abstractNumId w:val="3"/>
  </w:num>
  <w:num w:numId="8">
    <w:abstractNumId w:val="14"/>
  </w:num>
  <w:num w:numId="9">
    <w:abstractNumId w:val="5"/>
  </w:num>
  <w:num w:numId="10">
    <w:abstractNumId w:val="8"/>
  </w:num>
  <w:num w:numId="11">
    <w:abstractNumId w:val="12"/>
  </w:num>
  <w:num w:numId="12">
    <w:abstractNumId w:val="15"/>
  </w:num>
  <w:num w:numId="13">
    <w:abstractNumId w:val="11"/>
  </w:num>
  <w:num w:numId="14">
    <w:abstractNumId w:val="4"/>
  </w:num>
  <w:num w:numId="15">
    <w:abstractNumId w:val="1"/>
  </w:num>
  <w:num w:numId="16">
    <w:abstractNumId w:val="2"/>
  </w:num>
  <w:num w:numId="17">
    <w:abstractNumId w:val="19"/>
  </w:num>
  <w:num w:numId="18">
    <w:abstractNumId w:val="10"/>
  </w:num>
  <w:num w:numId="19">
    <w:abstractNumId w:val="0"/>
  </w:num>
  <w:num w:numId="20">
    <w:abstractNumId w:val="7"/>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FB9"/>
    <w:rsid w:val="000173A9"/>
    <w:rsid w:val="00020449"/>
    <w:rsid w:val="00021881"/>
    <w:rsid w:val="0002643F"/>
    <w:rsid w:val="00031845"/>
    <w:rsid w:val="00034AFB"/>
    <w:rsid w:val="00042C49"/>
    <w:rsid w:val="000446AD"/>
    <w:rsid w:val="00044EB2"/>
    <w:rsid w:val="000475E5"/>
    <w:rsid w:val="00053FBF"/>
    <w:rsid w:val="00056E1E"/>
    <w:rsid w:val="000577EF"/>
    <w:rsid w:val="0006224D"/>
    <w:rsid w:val="00066BE9"/>
    <w:rsid w:val="00066F50"/>
    <w:rsid w:val="00071E6D"/>
    <w:rsid w:val="00082C75"/>
    <w:rsid w:val="00084C06"/>
    <w:rsid w:val="000906BB"/>
    <w:rsid w:val="00091ADF"/>
    <w:rsid w:val="00091CC7"/>
    <w:rsid w:val="000A5386"/>
    <w:rsid w:val="000B256A"/>
    <w:rsid w:val="000B5BAB"/>
    <w:rsid w:val="000C1795"/>
    <w:rsid w:val="000C33DD"/>
    <w:rsid w:val="000C508E"/>
    <w:rsid w:val="000D4980"/>
    <w:rsid w:val="000D5D58"/>
    <w:rsid w:val="000D6E2D"/>
    <w:rsid w:val="000D74E9"/>
    <w:rsid w:val="000E352C"/>
    <w:rsid w:val="000E44C3"/>
    <w:rsid w:val="000E66BD"/>
    <w:rsid w:val="000F51B3"/>
    <w:rsid w:val="000F6965"/>
    <w:rsid w:val="00102620"/>
    <w:rsid w:val="00107197"/>
    <w:rsid w:val="0010749A"/>
    <w:rsid w:val="00112FDA"/>
    <w:rsid w:val="00120028"/>
    <w:rsid w:val="0012441B"/>
    <w:rsid w:val="00134036"/>
    <w:rsid w:val="001441C5"/>
    <w:rsid w:val="0014442C"/>
    <w:rsid w:val="00145F38"/>
    <w:rsid w:val="00160306"/>
    <w:rsid w:val="00163F77"/>
    <w:rsid w:val="001655CE"/>
    <w:rsid w:val="00166088"/>
    <w:rsid w:val="0017043F"/>
    <w:rsid w:val="0017216E"/>
    <w:rsid w:val="00172D73"/>
    <w:rsid w:val="001730BA"/>
    <w:rsid w:val="00174CD2"/>
    <w:rsid w:val="00174D64"/>
    <w:rsid w:val="00176971"/>
    <w:rsid w:val="00181730"/>
    <w:rsid w:val="0019163E"/>
    <w:rsid w:val="00193382"/>
    <w:rsid w:val="001A1A0D"/>
    <w:rsid w:val="001A3E33"/>
    <w:rsid w:val="001B09F5"/>
    <w:rsid w:val="001B0E7F"/>
    <w:rsid w:val="001C0B1F"/>
    <w:rsid w:val="001D0788"/>
    <w:rsid w:val="001D3CE6"/>
    <w:rsid w:val="001E655F"/>
    <w:rsid w:val="001E7CCF"/>
    <w:rsid w:val="002065C9"/>
    <w:rsid w:val="00216BD1"/>
    <w:rsid w:val="00222EAA"/>
    <w:rsid w:val="00231619"/>
    <w:rsid w:val="00231F36"/>
    <w:rsid w:val="00237779"/>
    <w:rsid w:val="00254BFD"/>
    <w:rsid w:val="00254E54"/>
    <w:rsid w:val="00262D0A"/>
    <w:rsid w:val="00276239"/>
    <w:rsid w:val="00280284"/>
    <w:rsid w:val="00280500"/>
    <w:rsid w:val="00282CD0"/>
    <w:rsid w:val="002861AE"/>
    <w:rsid w:val="00286B37"/>
    <w:rsid w:val="002A1016"/>
    <w:rsid w:val="002A5620"/>
    <w:rsid w:val="002B59D8"/>
    <w:rsid w:val="002B6FF5"/>
    <w:rsid w:val="002C349A"/>
    <w:rsid w:val="002D1225"/>
    <w:rsid w:val="002D2AC6"/>
    <w:rsid w:val="002D3182"/>
    <w:rsid w:val="002D3518"/>
    <w:rsid w:val="002D7224"/>
    <w:rsid w:val="002E0D1A"/>
    <w:rsid w:val="002E103F"/>
    <w:rsid w:val="002E42BC"/>
    <w:rsid w:val="002E4638"/>
    <w:rsid w:val="002F046F"/>
    <w:rsid w:val="002F10F0"/>
    <w:rsid w:val="002F1A07"/>
    <w:rsid w:val="002F2F32"/>
    <w:rsid w:val="002F5FB9"/>
    <w:rsid w:val="003018CE"/>
    <w:rsid w:val="00306CD8"/>
    <w:rsid w:val="0031307B"/>
    <w:rsid w:val="00313FA5"/>
    <w:rsid w:val="00316AE2"/>
    <w:rsid w:val="003229F0"/>
    <w:rsid w:val="00324575"/>
    <w:rsid w:val="00324847"/>
    <w:rsid w:val="00324922"/>
    <w:rsid w:val="00336DFD"/>
    <w:rsid w:val="00341B07"/>
    <w:rsid w:val="00344822"/>
    <w:rsid w:val="003455AF"/>
    <w:rsid w:val="00350B81"/>
    <w:rsid w:val="003537C8"/>
    <w:rsid w:val="00353DAB"/>
    <w:rsid w:val="00363413"/>
    <w:rsid w:val="00363931"/>
    <w:rsid w:val="00364A26"/>
    <w:rsid w:val="00365197"/>
    <w:rsid w:val="00374A1B"/>
    <w:rsid w:val="003767E2"/>
    <w:rsid w:val="00376B56"/>
    <w:rsid w:val="00376DDC"/>
    <w:rsid w:val="00376E0F"/>
    <w:rsid w:val="00382E88"/>
    <w:rsid w:val="00384F5E"/>
    <w:rsid w:val="00387FF1"/>
    <w:rsid w:val="00395F01"/>
    <w:rsid w:val="0039769C"/>
    <w:rsid w:val="003A1AF4"/>
    <w:rsid w:val="003A422F"/>
    <w:rsid w:val="003A42A0"/>
    <w:rsid w:val="003A4ED1"/>
    <w:rsid w:val="003B2CA4"/>
    <w:rsid w:val="003B3924"/>
    <w:rsid w:val="003B639E"/>
    <w:rsid w:val="003C0649"/>
    <w:rsid w:val="003C37F2"/>
    <w:rsid w:val="003D47CE"/>
    <w:rsid w:val="003D6849"/>
    <w:rsid w:val="003D7105"/>
    <w:rsid w:val="003D7AD2"/>
    <w:rsid w:val="003E2E48"/>
    <w:rsid w:val="003E4089"/>
    <w:rsid w:val="003E6984"/>
    <w:rsid w:val="003E7D9B"/>
    <w:rsid w:val="003F567B"/>
    <w:rsid w:val="00403585"/>
    <w:rsid w:val="00404970"/>
    <w:rsid w:val="0041160E"/>
    <w:rsid w:val="004146E8"/>
    <w:rsid w:val="00415B23"/>
    <w:rsid w:val="0042099D"/>
    <w:rsid w:val="00445EF2"/>
    <w:rsid w:val="0045318E"/>
    <w:rsid w:val="004552AE"/>
    <w:rsid w:val="00461750"/>
    <w:rsid w:val="00461DE7"/>
    <w:rsid w:val="00463474"/>
    <w:rsid w:val="00463854"/>
    <w:rsid w:val="00471C2B"/>
    <w:rsid w:val="00472F0B"/>
    <w:rsid w:val="00474937"/>
    <w:rsid w:val="004755D9"/>
    <w:rsid w:val="00476127"/>
    <w:rsid w:val="00481AC6"/>
    <w:rsid w:val="004835C8"/>
    <w:rsid w:val="00484CBF"/>
    <w:rsid w:val="00485FFF"/>
    <w:rsid w:val="00486E4C"/>
    <w:rsid w:val="004870BF"/>
    <w:rsid w:val="00490936"/>
    <w:rsid w:val="0049173A"/>
    <w:rsid w:val="00494BEB"/>
    <w:rsid w:val="00497588"/>
    <w:rsid w:val="004A1A36"/>
    <w:rsid w:val="004A2EF1"/>
    <w:rsid w:val="004A7712"/>
    <w:rsid w:val="004B215B"/>
    <w:rsid w:val="004B7AA1"/>
    <w:rsid w:val="004C09DA"/>
    <w:rsid w:val="004C1A6F"/>
    <w:rsid w:val="004C53B9"/>
    <w:rsid w:val="004C53ED"/>
    <w:rsid w:val="004D0EBA"/>
    <w:rsid w:val="004D1168"/>
    <w:rsid w:val="004D1169"/>
    <w:rsid w:val="004D33B0"/>
    <w:rsid w:val="004D3B5B"/>
    <w:rsid w:val="004D4CC1"/>
    <w:rsid w:val="004E3687"/>
    <w:rsid w:val="004E58AE"/>
    <w:rsid w:val="004E6044"/>
    <w:rsid w:val="004F0B7F"/>
    <w:rsid w:val="004F72DE"/>
    <w:rsid w:val="00500553"/>
    <w:rsid w:val="005027EF"/>
    <w:rsid w:val="00510C91"/>
    <w:rsid w:val="0051152F"/>
    <w:rsid w:val="00512E49"/>
    <w:rsid w:val="00525017"/>
    <w:rsid w:val="00525362"/>
    <w:rsid w:val="005257E7"/>
    <w:rsid w:val="00525A9D"/>
    <w:rsid w:val="0052770A"/>
    <w:rsid w:val="00530C6A"/>
    <w:rsid w:val="0053189D"/>
    <w:rsid w:val="00536D32"/>
    <w:rsid w:val="00542A5E"/>
    <w:rsid w:val="00550969"/>
    <w:rsid w:val="00553381"/>
    <w:rsid w:val="0055609D"/>
    <w:rsid w:val="00556852"/>
    <w:rsid w:val="00560068"/>
    <w:rsid w:val="00560611"/>
    <w:rsid w:val="005606EB"/>
    <w:rsid w:val="00561A61"/>
    <w:rsid w:val="00561D74"/>
    <w:rsid w:val="00572777"/>
    <w:rsid w:val="00574C58"/>
    <w:rsid w:val="00577DC4"/>
    <w:rsid w:val="00585111"/>
    <w:rsid w:val="005929C5"/>
    <w:rsid w:val="00592E63"/>
    <w:rsid w:val="00593F59"/>
    <w:rsid w:val="005955BE"/>
    <w:rsid w:val="00595D74"/>
    <w:rsid w:val="0059651B"/>
    <w:rsid w:val="005A0F0C"/>
    <w:rsid w:val="005A25D2"/>
    <w:rsid w:val="005A2C2E"/>
    <w:rsid w:val="005B51C9"/>
    <w:rsid w:val="005B6627"/>
    <w:rsid w:val="005C1A5D"/>
    <w:rsid w:val="005C28C1"/>
    <w:rsid w:val="005C305A"/>
    <w:rsid w:val="005D0D07"/>
    <w:rsid w:val="005D27BB"/>
    <w:rsid w:val="005D30B8"/>
    <w:rsid w:val="005D4D43"/>
    <w:rsid w:val="005D62A4"/>
    <w:rsid w:val="005D66D8"/>
    <w:rsid w:val="005D76F3"/>
    <w:rsid w:val="005E2DB5"/>
    <w:rsid w:val="005E3949"/>
    <w:rsid w:val="005E4FA4"/>
    <w:rsid w:val="005E5FE0"/>
    <w:rsid w:val="006008E7"/>
    <w:rsid w:val="00603D31"/>
    <w:rsid w:val="00614CC0"/>
    <w:rsid w:val="006171AD"/>
    <w:rsid w:val="00624076"/>
    <w:rsid w:val="006315B0"/>
    <w:rsid w:val="00640312"/>
    <w:rsid w:val="006449B7"/>
    <w:rsid w:val="0065052C"/>
    <w:rsid w:val="00651211"/>
    <w:rsid w:val="00651CD0"/>
    <w:rsid w:val="00653A07"/>
    <w:rsid w:val="0065686D"/>
    <w:rsid w:val="00657409"/>
    <w:rsid w:val="006653E2"/>
    <w:rsid w:val="00667D0F"/>
    <w:rsid w:val="0067515D"/>
    <w:rsid w:val="00677E1D"/>
    <w:rsid w:val="00680600"/>
    <w:rsid w:val="00683222"/>
    <w:rsid w:val="00683684"/>
    <w:rsid w:val="00683DAA"/>
    <w:rsid w:val="0068681B"/>
    <w:rsid w:val="006A22F9"/>
    <w:rsid w:val="006A37C8"/>
    <w:rsid w:val="006B09D5"/>
    <w:rsid w:val="006B4ED2"/>
    <w:rsid w:val="006B7254"/>
    <w:rsid w:val="006C1747"/>
    <w:rsid w:val="006C1843"/>
    <w:rsid w:val="006C21FE"/>
    <w:rsid w:val="006C3D97"/>
    <w:rsid w:val="006C70F4"/>
    <w:rsid w:val="006D0701"/>
    <w:rsid w:val="006D0DAA"/>
    <w:rsid w:val="006D28DA"/>
    <w:rsid w:val="006D5CFF"/>
    <w:rsid w:val="006D5E45"/>
    <w:rsid w:val="006E3FD7"/>
    <w:rsid w:val="006E4A69"/>
    <w:rsid w:val="006E588C"/>
    <w:rsid w:val="006E6F2F"/>
    <w:rsid w:val="006E7759"/>
    <w:rsid w:val="006F372E"/>
    <w:rsid w:val="006F5CF4"/>
    <w:rsid w:val="006F6FA4"/>
    <w:rsid w:val="007151AA"/>
    <w:rsid w:val="007237C2"/>
    <w:rsid w:val="007320F4"/>
    <w:rsid w:val="00742327"/>
    <w:rsid w:val="0074305F"/>
    <w:rsid w:val="00743974"/>
    <w:rsid w:val="0074495D"/>
    <w:rsid w:val="00746F89"/>
    <w:rsid w:val="00751331"/>
    <w:rsid w:val="007534D7"/>
    <w:rsid w:val="00761FFC"/>
    <w:rsid w:val="0076366E"/>
    <w:rsid w:val="00763845"/>
    <w:rsid w:val="00763893"/>
    <w:rsid w:val="00764BA3"/>
    <w:rsid w:val="0076547C"/>
    <w:rsid w:val="00773C8B"/>
    <w:rsid w:val="00775358"/>
    <w:rsid w:val="00784E56"/>
    <w:rsid w:val="00786711"/>
    <w:rsid w:val="007874EC"/>
    <w:rsid w:val="007977E7"/>
    <w:rsid w:val="00797872"/>
    <w:rsid w:val="007A0ADE"/>
    <w:rsid w:val="007A1D4B"/>
    <w:rsid w:val="007A29BD"/>
    <w:rsid w:val="007A2B8C"/>
    <w:rsid w:val="007A40C4"/>
    <w:rsid w:val="007A6B83"/>
    <w:rsid w:val="007B1476"/>
    <w:rsid w:val="007B1CB7"/>
    <w:rsid w:val="007B74AF"/>
    <w:rsid w:val="007C5DE1"/>
    <w:rsid w:val="007C5E5B"/>
    <w:rsid w:val="007D1C28"/>
    <w:rsid w:val="007D54A9"/>
    <w:rsid w:val="007D5706"/>
    <w:rsid w:val="007D5C94"/>
    <w:rsid w:val="007E5CD1"/>
    <w:rsid w:val="007F0EAE"/>
    <w:rsid w:val="007F4B74"/>
    <w:rsid w:val="00802F0B"/>
    <w:rsid w:val="0080482C"/>
    <w:rsid w:val="0080603F"/>
    <w:rsid w:val="00811144"/>
    <w:rsid w:val="0081534B"/>
    <w:rsid w:val="00816820"/>
    <w:rsid w:val="0081754B"/>
    <w:rsid w:val="00822C02"/>
    <w:rsid w:val="008262E3"/>
    <w:rsid w:val="00827E1D"/>
    <w:rsid w:val="008315ED"/>
    <w:rsid w:val="00841616"/>
    <w:rsid w:val="00843187"/>
    <w:rsid w:val="00851CEF"/>
    <w:rsid w:val="00855EF1"/>
    <w:rsid w:val="00856B11"/>
    <w:rsid w:val="00861828"/>
    <w:rsid w:val="00861E12"/>
    <w:rsid w:val="00863B2E"/>
    <w:rsid w:val="0086648A"/>
    <w:rsid w:val="0086672D"/>
    <w:rsid w:val="00871DD7"/>
    <w:rsid w:val="00873107"/>
    <w:rsid w:val="0087537A"/>
    <w:rsid w:val="00884E35"/>
    <w:rsid w:val="00890E38"/>
    <w:rsid w:val="00892259"/>
    <w:rsid w:val="008923CB"/>
    <w:rsid w:val="008A480F"/>
    <w:rsid w:val="008A698D"/>
    <w:rsid w:val="008B0058"/>
    <w:rsid w:val="008B0A75"/>
    <w:rsid w:val="008B12D8"/>
    <w:rsid w:val="008B3F31"/>
    <w:rsid w:val="008B524C"/>
    <w:rsid w:val="008C0F37"/>
    <w:rsid w:val="008C1DE2"/>
    <w:rsid w:val="008C5931"/>
    <w:rsid w:val="008C5950"/>
    <w:rsid w:val="008C655F"/>
    <w:rsid w:val="008E09C9"/>
    <w:rsid w:val="008E23F5"/>
    <w:rsid w:val="008E31A7"/>
    <w:rsid w:val="008F4FBF"/>
    <w:rsid w:val="00901415"/>
    <w:rsid w:val="0090235B"/>
    <w:rsid w:val="009061E1"/>
    <w:rsid w:val="00906836"/>
    <w:rsid w:val="0090781B"/>
    <w:rsid w:val="009107D4"/>
    <w:rsid w:val="009163D0"/>
    <w:rsid w:val="00920936"/>
    <w:rsid w:val="00930BA0"/>
    <w:rsid w:val="00931975"/>
    <w:rsid w:val="00932CCC"/>
    <w:rsid w:val="0093570C"/>
    <w:rsid w:val="00936AB5"/>
    <w:rsid w:val="00936D28"/>
    <w:rsid w:val="00936DE1"/>
    <w:rsid w:val="009438D5"/>
    <w:rsid w:val="00944FA6"/>
    <w:rsid w:val="00945D04"/>
    <w:rsid w:val="00946129"/>
    <w:rsid w:val="009464E3"/>
    <w:rsid w:val="009511A0"/>
    <w:rsid w:val="00954A6E"/>
    <w:rsid w:val="00954A99"/>
    <w:rsid w:val="00960E21"/>
    <w:rsid w:val="0096720B"/>
    <w:rsid w:val="009727EF"/>
    <w:rsid w:val="00975962"/>
    <w:rsid w:val="00982C10"/>
    <w:rsid w:val="009834D6"/>
    <w:rsid w:val="00986A9F"/>
    <w:rsid w:val="00990680"/>
    <w:rsid w:val="009912DD"/>
    <w:rsid w:val="009954AE"/>
    <w:rsid w:val="00996EF0"/>
    <w:rsid w:val="009A1A9B"/>
    <w:rsid w:val="009A25D1"/>
    <w:rsid w:val="009A3E1F"/>
    <w:rsid w:val="009B2297"/>
    <w:rsid w:val="009B4A90"/>
    <w:rsid w:val="009C4C8D"/>
    <w:rsid w:val="009C4F02"/>
    <w:rsid w:val="009C6D00"/>
    <w:rsid w:val="009D440A"/>
    <w:rsid w:val="009E1EFC"/>
    <w:rsid w:val="009E225E"/>
    <w:rsid w:val="009E7F69"/>
    <w:rsid w:val="009F0133"/>
    <w:rsid w:val="009F5D2E"/>
    <w:rsid w:val="00A03A35"/>
    <w:rsid w:val="00A0408D"/>
    <w:rsid w:val="00A05661"/>
    <w:rsid w:val="00A06EEB"/>
    <w:rsid w:val="00A07E53"/>
    <w:rsid w:val="00A164DC"/>
    <w:rsid w:val="00A17EDA"/>
    <w:rsid w:val="00A215B4"/>
    <w:rsid w:val="00A266EB"/>
    <w:rsid w:val="00A26DC5"/>
    <w:rsid w:val="00A2722A"/>
    <w:rsid w:val="00A2787D"/>
    <w:rsid w:val="00A319CE"/>
    <w:rsid w:val="00A31C78"/>
    <w:rsid w:val="00A34218"/>
    <w:rsid w:val="00A3524B"/>
    <w:rsid w:val="00A41435"/>
    <w:rsid w:val="00A41F77"/>
    <w:rsid w:val="00A44F38"/>
    <w:rsid w:val="00A46235"/>
    <w:rsid w:val="00A46EC2"/>
    <w:rsid w:val="00A4735D"/>
    <w:rsid w:val="00A60788"/>
    <w:rsid w:val="00A6167B"/>
    <w:rsid w:val="00A65069"/>
    <w:rsid w:val="00A7375A"/>
    <w:rsid w:val="00A75B4C"/>
    <w:rsid w:val="00A80E87"/>
    <w:rsid w:val="00A87E26"/>
    <w:rsid w:val="00A908C0"/>
    <w:rsid w:val="00A92191"/>
    <w:rsid w:val="00A924CB"/>
    <w:rsid w:val="00A97B79"/>
    <w:rsid w:val="00AA2B87"/>
    <w:rsid w:val="00AA3778"/>
    <w:rsid w:val="00AA3B04"/>
    <w:rsid w:val="00AB167F"/>
    <w:rsid w:val="00AB1A82"/>
    <w:rsid w:val="00AB1DD1"/>
    <w:rsid w:val="00AB6251"/>
    <w:rsid w:val="00AC20DD"/>
    <w:rsid w:val="00AC2239"/>
    <w:rsid w:val="00AC2962"/>
    <w:rsid w:val="00AC7DE4"/>
    <w:rsid w:val="00AD107E"/>
    <w:rsid w:val="00AD1567"/>
    <w:rsid w:val="00AD16E2"/>
    <w:rsid w:val="00AD17BD"/>
    <w:rsid w:val="00AD227B"/>
    <w:rsid w:val="00AD4152"/>
    <w:rsid w:val="00AE1C58"/>
    <w:rsid w:val="00AE35B7"/>
    <w:rsid w:val="00AE4A91"/>
    <w:rsid w:val="00AF0F12"/>
    <w:rsid w:val="00AF30AE"/>
    <w:rsid w:val="00AF617A"/>
    <w:rsid w:val="00B05595"/>
    <w:rsid w:val="00B06A05"/>
    <w:rsid w:val="00B10CE3"/>
    <w:rsid w:val="00B110EB"/>
    <w:rsid w:val="00B17BFC"/>
    <w:rsid w:val="00B202DB"/>
    <w:rsid w:val="00B24904"/>
    <w:rsid w:val="00B25B6D"/>
    <w:rsid w:val="00B3145E"/>
    <w:rsid w:val="00B32A3C"/>
    <w:rsid w:val="00B33BE7"/>
    <w:rsid w:val="00B42B12"/>
    <w:rsid w:val="00B44BD9"/>
    <w:rsid w:val="00B46ECA"/>
    <w:rsid w:val="00B53FCD"/>
    <w:rsid w:val="00B56827"/>
    <w:rsid w:val="00B6258E"/>
    <w:rsid w:val="00B63778"/>
    <w:rsid w:val="00B658D0"/>
    <w:rsid w:val="00B740D3"/>
    <w:rsid w:val="00B80BE5"/>
    <w:rsid w:val="00B8381F"/>
    <w:rsid w:val="00B9453F"/>
    <w:rsid w:val="00B949B8"/>
    <w:rsid w:val="00B979E7"/>
    <w:rsid w:val="00BA6918"/>
    <w:rsid w:val="00BB2220"/>
    <w:rsid w:val="00BB3461"/>
    <w:rsid w:val="00BC47DE"/>
    <w:rsid w:val="00BD07D9"/>
    <w:rsid w:val="00BD0EC9"/>
    <w:rsid w:val="00BD1836"/>
    <w:rsid w:val="00BD2637"/>
    <w:rsid w:val="00BD682A"/>
    <w:rsid w:val="00BD7327"/>
    <w:rsid w:val="00BE08AB"/>
    <w:rsid w:val="00BE1054"/>
    <w:rsid w:val="00BF1A6C"/>
    <w:rsid w:val="00BF2743"/>
    <w:rsid w:val="00C05F91"/>
    <w:rsid w:val="00C11D9C"/>
    <w:rsid w:val="00C11E0C"/>
    <w:rsid w:val="00C11FE0"/>
    <w:rsid w:val="00C12EA0"/>
    <w:rsid w:val="00C1411A"/>
    <w:rsid w:val="00C202A3"/>
    <w:rsid w:val="00C21C2F"/>
    <w:rsid w:val="00C21DA5"/>
    <w:rsid w:val="00C2581B"/>
    <w:rsid w:val="00C27DC8"/>
    <w:rsid w:val="00C3365B"/>
    <w:rsid w:val="00C34F03"/>
    <w:rsid w:val="00C46383"/>
    <w:rsid w:val="00C47080"/>
    <w:rsid w:val="00C5331C"/>
    <w:rsid w:val="00C542DE"/>
    <w:rsid w:val="00C57CEA"/>
    <w:rsid w:val="00C635B4"/>
    <w:rsid w:val="00C6420E"/>
    <w:rsid w:val="00C644B7"/>
    <w:rsid w:val="00C7349E"/>
    <w:rsid w:val="00C743AF"/>
    <w:rsid w:val="00C74AF8"/>
    <w:rsid w:val="00C77978"/>
    <w:rsid w:val="00C80C42"/>
    <w:rsid w:val="00C81B74"/>
    <w:rsid w:val="00C909DB"/>
    <w:rsid w:val="00C97962"/>
    <w:rsid w:val="00CA07C1"/>
    <w:rsid w:val="00CA2A93"/>
    <w:rsid w:val="00CA36AC"/>
    <w:rsid w:val="00CA5298"/>
    <w:rsid w:val="00CC4747"/>
    <w:rsid w:val="00CC4948"/>
    <w:rsid w:val="00CE1B5C"/>
    <w:rsid w:val="00CE75D6"/>
    <w:rsid w:val="00CF18D7"/>
    <w:rsid w:val="00CF2571"/>
    <w:rsid w:val="00CF3CC8"/>
    <w:rsid w:val="00CF3E4A"/>
    <w:rsid w:val="00CF4CD5"/>
    <w:rsid w:val="00D00CB7"/>
    <w:rsid w:val="00D20553"/>
    <w:rsid w:val="00D308BE"/>
    <w:rsid w:val="00D337DB"/>
    <w:rsid w:val="00D36ADC"/>
    <w:rsid w:val="00D440AF"/>
    <w:rsid w:val="00D45C75"/>
    <w:rsid w:val="00D46E4F"/>
    <w:rsid w:val="00D52ECC"/>
    <w:rsid w:val="00D630CE"/>
    <w:rsid w:val="00D63FFA"/>
    <w:rsid w:val="00D65B35"/>
    <w:rsid w:val="00D720C5"/>
    <w:rsid w:val="00D75EB8"/>
    <w:rsid w:val="00D77782"/>
    <w:rsid w:val="00D80980"/>
    <w:rsid w:val="00D80AE5"/>
    <w:rsid w:val="00D933EB"/>
    <w:rsid w:val="00D94082"/>
    <w:rsid w:val="00D9485B"/>
    <w:rsid w:val="00D95C48"/>
    <w:rsid w:val="00DA4B38"/>
    <w:rsid w:val="00DB26B2"/>
    <w:rsid w:val="00DB5409"/>
    <w:rsid w:val="00DB6147"/>
    <w:rsid w:val="00DC045C"/>
    <w:rsid w:val="00DC58F2"/>
    <w:rsid w:val="00DC716B"/>
    <w:rsid w:val="00DD10CB"/>
    <w:rsid w:val="00DD3C6E"/>
    <w:rsid w:val="00DF075B"/>
    <w:rsid w:val="00DF24E4"/>
    <w:rsid w:val="00E02016"/>
    <w:rsid w:val="00E0511D"/>
    <w:rsid w:val="00E05ECE"/>
    <w:rsid w:val="00E06698"/>
    <w:rsid w:val="00E1465F"/>
    <w:rsid w:val="00E15342"/>
    <w:rsid w:val="00E25365"/>
    <w:rsid w:val="00E31267"/>
    <w:rsid w:val="00E342FC"/>
    <w:rsid w:val="00E41872"/>
    <w:rsid w:val="00E4475B"/>
    <w:rsid w:val="00E45436"/>
    <w:rsid w:val="00E465D5"/>
    <w:rsid w:val="00E46CF8"/>
    <w:rsid w:val="00E47C1A"/>
    <w:rsid w:val="00E5222D"/>
    <w:rsid w:val="00E535BB"/>
    <w:rsid w:val="00E555F7"/>
    <w:rsid w:val="00E55C0F"/>
    <w:rsid w:val="00E55EC2"/>
    <w:rsid w:val="00E562B6"/>
    <w:rsid w:val="00E706BA"/>
    <w:rsid w:val="00E706CF"/>
    <w:rsid w:val="00E717E5"/>
    <w:rsid w:val="00E74130"/>
    <w:rsid w:val="00E77C7D"/>
    <w:rsid w:val="00E801C2"/>
    <w:rsid w:val="00E80D2E"/>
    <w:rsid w:val="00E846E0"/>
    <w:rsid w:val="00E84E8A"/>
    <w:rsid w:val="00E85928"/>
    <w:rsid w:val="00E909D0"/>
    <w:rsid w:val="00E950E1"/>
    <w:rsid w:val="00E96679"/>
    <w:rsid w:val="00EA08EC"/>
    <w:rsid w:val="00EA29B8"/>
    <w:rsid w:val="00EA323A"/>
    <w:rsid w:val="00EA3879"/>
    <w:rsid w:val="00EA6D29"/>
    <w:rsid w:val="00EB2863"/>
    <w:rsid w:val="00EC356D"/>
    <w:rsid w:val="00EC590A"/>
    <w:rsid w:val="00EC6320"/>
    <w:rsid w:val="00EC7A45"/>
    <w:rsid w:val="00ED01F3"/>
    <w:rsid w:val="00ED0493"/>
    <w:rsid w:val="00ED321F"/>
    <w:rsid w:val="00EE20AF"/>
    <w:rsid w:val="00EE513D"/>
    <w:rsid w:val="00EE73E9"/>
    <w:rsid w:val="00EF076B"/>
    <w:rsid w:val="00EF1C0C"/>
    <w:rsid w:val="00EF551A"/>
    <w:rsid w:val="00EF6703"/>
    <w:rsid w:val="00F02DCC"/>
    <w:rsid w:val="00F04CCC"/>
    <w:rsid w:val="00F0611B"/>
    <w:rsid w:val="00F079A6"/>
    <w:rsid w:val="00F21B0B"/>
    <w:rsid w:val="00F21D64"/>
    <w:rsid w:val="00F225E4"/>
    <w:rsid w:val="00F24BB0"/>
    <w:rsid w:val="00F279FC"/>
    <w:rsid w:val="00F305CE"/>
    <w:rsid w:val="00F33834"/>
    <w:rsid w:val="00F360E0"/>
    <w:rsid w:val="00F373D0"/>
    <w:rsid w:val="00F42B9A"/>
    <w:rsid w:val="00F45105"/>
    <w:rsid w:val="00F45BF8"/>
    <w:rsid w:val="00F52895"/>
    <w:rsid w:val="00F539CD"/>
    <w:rsid w:val="00F612B0"/>
    <w:rsid w:val="00F61515"/>
    <w:rsid w:val="00F7403C"/>
    <w:rsid w:val="00F77CD1"/>
    <w:rsid w:val="00F77D92"/>
    <w:rsid w:val="00F80F5E"/>
    <w:rsid w:val="00F8248C"/>
    <w:rsid w:val="00F82505"/>
    <w:rsid w:val="00F82FA4"/>
    <w:rsid w:val="00F85DF4"/>
    <w:rsid w:val="00F86078"/>
    <w:rsid w:val="00F8782D"/>
    <w:rsid w:val="00F93E38"/>
    <w:rsid w:val="00FA4129"/>
    <w:rsid w:val="00FA6BFB"/>
    <w:rsid w:val="00FA6E57"/>
    <w:rsid w:val="00FB0B2F"/>
    <w:rsid w:val="00FB1E53"/>
    <w:rsid w:val="00FB1F3C"/>
    <w:rsid w:val="00FB27D7"/>
    <w:rsid w:val="00FB3629"/>
    <w:rsid w:val="00FB4F71"/>
    <w:rsid w:val="00FD1519"/>
    <w:rsid w:val="00FD2794"/>
    <w:rsid w:val="00FD2CB0"/>
    <w:rsid w:val="00FD5BF1"/>
    <w:rsid w:val="00FD5FA7"/>
    <w:rsid w:val="00FD68DF"/>
    <w:rsid w:val="00FD70C7"/>
    <w:rsid w:val="00FE1B86"/>
    <w:rsid w:val="00FF1A48"/>
    <w:rsid w:val="00FF2B23"/>
    <w:rsid w:val="00FF3C26"/>
    <w:rsid w:val="00FF5045"/>
    <w:rsid w:val="00FF551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55EF59"/>
  <w15:docId w15:val="{6DA2FD5C-65BF-4647-BCEF-966BEAEFB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0B81"/>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50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B81"/>
    <w:rPr>
      <w:rFonts w:ascii="Tahoma" w:hAnsi="Tahoma" w:cs="Tahoma"/>
      <w:sz w:val="16"/>
      <w:szCs w:val="16"/>
    </w:rPr>
  </w:style>
  <w:style w:type="paragraph" w:styleId="ListParagraph">
    <w:name w:val="List Paragraph"/>
    <w:basedOn w:val="Normal"/>
    <w:uiPriority w:val="34"/>
    <w:qFormat/>
    <w:rsid w:val="00680600"/>
    <w:pPr>
      <w:ind w:left="720"/>
      <w:contextualSpacing/>
    </w:pPr>
  </w:style>
  <w:style w:type="table" w:styleId="TableGrid">
    <w:name w:val="Table Grid"/>
    <w:basedOn w:val="TableNormal"/>
    <w:uiPriority w:val="59"/>
    <w:rsid w:val="00E77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7D"/>
  </w:style>
  <w:style w:type="paragraph" w:styleId="Footer">
    <w:name w:val="footer"/>
    <w:basedOn w:val="Normal"/>
    <w:link w:val="FooterChar"/>
    <w:uiPriority w:val="99"/>
    <w:unhideWhenUsed/>
    <w:rsid w:val="00E77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7D"/>
  </w:style>
  <w:style w:type="character" w:styleId="Hyperlink">
    <w:name w:val="Hyperlink"/>
    <w:basedOn w:val="DefaultParagraphFont"/>
    <w:uiPriority w:val="99"/>
    <w:unhideWhenUsed/>
    <w:rsid w:val="00254BFD"/>
    <w:rPr>
      <w:color w:val="0000FF" w:themeColor="hyperlink"/>
      <w:u w:val="single"/>
    </w:rPr>
  </w:style>
  <w:style w:type="character" w:styleId="FollowedHyperlink">
    <w:name w:val="FollowedHyperlink"/>
    <w:basedOn w:val="DefaultParagraphFont"/>
    <w:uiPriority w:val="99"/>
    <w:semiHidden/>
    <w:unhideWhenUsed/>
    <w:rsid w:val="00ED0493"/>
    <w:rPr>
      <w:color w:val="800080" w:themeColor="followedHyperlink"/>
      <w:u w:val="single"/>
    </w:rPr>
  </w:style>
  <w:style w:type="paragraph" w:styleId="NormalWeb">
    <w:name w:val="Normal (Web)"/>
    <w:basedOn w:val="Normal"/>
    <w:uiPriority w:val="99"/>
    <w:unhideWhenUsed/>
    <w:rsid w:val="002F1A07"/>
    <w:pPr>
      <w:spacing w:before="100" w:beforeAutospacing="1" w:after="100" w:afterAutospacing="1" w:line="240" w:lineRule="auto"/>
    </w:pPr>
    <w:rPr>
      <w:rFonts w:ascii="Times New Roman" w:hAnsi="Times New Roman" w:cs="Times New Roman"/>
      <w:sz w:val="24"/>
      <w:szCs w:val="24"/>
      <w:lang w:val="en-US" w:eastAsia="en-US"/>
    </w:rPr>
  </w:style>
  <w:style w:type="character" w:styleId="Strong">
    <w:name w:val="Strong"/>
    <w:basedOn w:val="DefaultParagraphFont"/>
    <w:uiPriority w:val="22"/>
    <w:qFormat/>
    <w:rsid w:val="00C6420E"/>
    <w:rPr>
      <w:b/>
      <w:bCs/>
    </w:rPr>
  </w:style>
  <w:style w:type="paragraph" w:customStyle="1" w:styleId="1bodycopy">
    <w:name w:val="1 body copy"/>
    <w:basedOn w:val="Normal"/>
    <w:link w:val="1bodycopyChar"/>
    <w:qFormat/>
    <w:rsid w:val="00A41F77"/>
    <w:pPr>
      <w:spacing w:after="120" w:line="240" w:lineRule="auto"/>
      <w:ind w:right="284"/>
    </w:pPr>
    <w:rPr>
      <w:rFonts w:ascii="Arial" w:eastAsia="MS Mincho" w:hAnsi="Arial" w:cs="Times New Roman"/>
      <w:sz w:val="20"/>
      <w:szCs w:val="24"/>
      <w:lang w:val="en-US" w:eastAsia="en-US"/>
    </w:rPr>
  </w:style>
  <w:style w:type="character" w:customStyle="1" w:styleId="1bodycopyChar">
    <w:name w:val="1 body copy Char"/>
    <w:link w:val="1bodycopy"/>
    <w:rsid w:val="00A41F77"/>
    <w:rPr>
      <w:rFonts w:ascii="Arial" w:eastAsia="MS Mincho" w:hAnsi="Arial" w:cs="Times New Roman"/>
      <w:sz w:val="20"/>
      <w:szCs w:val="24"/>
      <w:lang w:val="en-US" w:eastAsia="en-US"/>
    </w:rPr>
  </w:style>
  <w:style w:type="character" w:customStyle="1" w:styleId="markloombidot">
    <w:name w:val="markloombidot"/>
    <w:basedOn w:val="DefaultParagraphFont"/>
    <w:rsid w:val="00461750"/>
  </w:style>
  <w:style w:type="character" w:styleId="UnresolvedMention">
    <w:name w:val="Unresolved Mention"/>
    <w:basedOn w:val="DefaultParagraphFont"/>
    <w:uiPriority w:val="99"/>
    <w:semiHidden/>
    <w:unhideWhenUsed/>
    <w:rsid w:val="006240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9055">
      <w:bodyDiv w:val="1"/>
      <w:marLeft w:val="0"/>
      <w:marRight w:val="0"/>
      <w:marTop w:val="0"/>
      <w:marBottom w:val="0"/>
      <w:divBdr>
        <w:top w:val="none" w:sz="0" w:space="0" w:color="auto"/>
        <w:left w:val="none" w:sz="0" w:space="0" w:color="auto"/>
        <w:bottom w:val="none" w:sz="0" w:space="0" w:color="auto"/>
        <w:right w:val="none" w:sz="0" w:space="0" w:color="auto"/>
      </w:divBdr>
      <w:divsChild>
        <w:div w:id="581376746">
          <w:marLeft w:val="0"/>
          <w:marRight w:val="0"/>
          <w:marTop w:val="0"/>
          <w:marBottom w:val="0"/>
          <w:divBdr>
            <w:top w:val="none" w:sz="0" w:space="0" w:color="auto"/>
            <w:left w:val="none" w:sz="0" w:space="0" w:color="auto"/>
            <w:bottom w:val="none" w:sz="0" w:space="0" w:color="auto"/>
            <w:right w:val="none" w:sz="0" w:space="0" w:color="auto"/>
          </w:divBdr>
        </w:div>
        <w:div w:id="422730403">
          <w:marLeft w:val="0"/>
          <w:marRight w:val="0"/>
          <w:marTop w:val="0"/>
          <w:marBottom w:val="0"/>
          <w:divBdr>
            <w:top w:val="none" w:sz="0" w:space="0" w:color="auto"/>
            <w:left w:val="none" w:sz="0" w:space="0" w:color="auto"/>
            <w:bottom w:val="none" w:sz="0" w:space="0" w:color="auto"/>
            <w:right w:val="none" w:sz="0" w:space="0" w:color="auto"/>
          </w:divBdr>
        </w:div>
        <w:div w:id="802772699">
          <w:marLeft w:val="0"/>
          <w:marRight w:val="0"/>
          <w:marTop w:val="0"/>
          <w:marBottom w:val="0"/>
          <w:divBdr>
            <w:top w:val="none" w:sz="0" w:space="0" w:color="auto"/>
            <w:left w:val="none" w:sz="0" w:space="0" w:color="auto"/>
            <w:bottom w:val="none" w:sz="0" w:space="0" w:color="auto"/>
            <w:right w:val="none" w:sz="0" w:space="0" w:color="auto"/>
          </w:divBdr>
        </w:div>
        <w:div w:id="858934461">
          <w:marLeft w:val="0"/>
          <w:marRight w:val="0"/>
          <w:marTop w:val="0"/>
          <w:marBottom w:val="0"/>
          <w:divBdr>
            <w:top w:val="none" w:sz="0" w:space="0" w:color="auto"/>
            <w:left w:val="none" w:sz="0" w:space="0" w:color="auto"/>
            <w:bottom w:val="none" w:sz="0" w:space="0" w:color="auto"/>
            <w:right w:val="none" w:sz="0" w:space="0" w:color="auto"/>
          </w:divBdr>
        </w:div>
        <w:div w:id="2067103300">
          <w:marLeft w:val="0"/>
          <w:marRight w:val="0"/>
          <w:marTop w:val="0"/>
          <w:marBottom w:val="0"/>
          <w:divBdr>
            <w:top w:val="none" w:sz="0" w:space="0" w:color="auto"/>
            <w:left w:val="none" w:sz="0" w:space="0" w:color="auto"/>
            <w:bottom w:val="none" w:sz="0" w:space="0" w:color="auto"/>
            <w:right w:val="none" w:sz="0" w:space="0" w:color="auto"/>
          </w:divBdr>
        </w:div>
        <w:div w:id="761755133">
          <w:marLeft w:val="0"/>
          <w:marRight w:val="0"/>
          <w:marTop w:val="0"/>
          <w:marBottom w:val="0"/>
          <w:divBdr>
            <w:top w:val="none" w:sz="0" w:space="0" w:color="auto"/>
            <w:left w:val="none" w:sz="0" w:space="0" w:color="auto"/>
            <w:bottom w:val="none" w:sz="0" w:space="0" w:color="auto"/>
            <w:right w:val="none" w:sz="0" w:space="0" w:color="auto"/>
          </w:divBdr>
        </w:div>
        <w:div w:id="219100184">
          <w:marLeft w:val="0"/>
          <w:marRight w:val="0"/>
          <w:marTop w:val="0"/>
          <w:marBottom w:val="0"/>
          <w:divBdr>
            <w:top w:val="none" w:sz="0" w:space="0" w:color="auto"/>
            <w:left w:val="none" w:sz="0" w:space="0" w:color="auto"/>
            <w:bottom w:val="none" w:sz="0" w:space="0" w:color="auto"/>
            <w:right w:val="none" w:sz="0" w:space="0" w:color="auto"/>
          </w:divBdr>
        </w:div>
        <w:div w:id="487940950">
          <w:marLeft w:val="0"/>
          <w:marRight w:val="0"/>
          <w:marTop w:val="0"/>
          <w:marBottom w:val="0"/>
          <w:divBdr>
            <w:top w:val="none" w:sz="0" w:space="0" w:color="auto"/>
            <w:left w:val="none" w:sz="0" w:space="0" w:color="auto"/>
            <w:bottom w:val="none" w:sz="0" w:space="0" w:color="auto"/>
            <w:right w:val="none" w:sz="0" w:space="0" w:color="auto"/>
          </w:divBdr>
        </w:div>
        <w:div w:id="290094161">
          <w:marLeft w:val="0"/>
          <w:marRight w:val="0"/>
          <w:marTop w:val="0"/>
          <w:marBottom w:val="0"/>
          <w:divBdr>
            <w:top w:val="none" w:sz="0" w:space="0" w:color="auto"/>
            <w:left w:val="none" w:sz="0" w:space="0" w:color="auto"/>
            <w:bottom w:val="none" w:sz="0" w:space="0" w:color="auto"/>
            <w:right w:val="none" w:sz="0" w:space="0" w:color="auto"/>
          </w:divBdr>
        </w:div>
        <w:div w:id="1543863311">
          <w:marLeft w:val="0"/>
          <w:marRight w:val="0"/>
          <w:marTop w:val="0"/>
          <w:marBottom w:val="0"/>
          <w:divBdr>
            <w:top w:val="none" w:sz="0" w:space="0" w:color="auto"/>
            <w:left w:val="none" w:sz="0" w:space="0" w:color="auto"/>
            <w:bottom w:val="none" w:sz="0" w:space="0" w:color="auto"/>
            <w:right w:val="none" w:sz="0" w:space="0" w:color="auto"/>
          </w:divBdr>
        </w:div>
        <w:div w:id="151601218">
          <w:marLeft w:val="0"/>
          <w:marRight w:val="0"/>
          <w:marTop w:val="0"/>
          <w:marBottom w:val="0"/>
          <w:divBdr>
            <w:top w:val="none" w:sz="0" w:space="0" w:color="auto"/>
            <w:left w:val="none" w:sz="0" w:space="0" w:color="auto"/>
            <w:bottom w:val="none" w:sz="0" w:space="0" w:color="auto"/>
            <w:right w:val="none" w:sz="0" w:space="0" w:color="auto"/>
          </w:divBdr>
        </w:div>
        <w:div w:id="1315912635">
          <w:marLeft w:val="0"/>
          <w:marRight w:val="0"/>
          <w:marTop w:val="0"/>
          <w:marBottom w:val="0"/>
          <w:divBdr>
            <w:top w:val="none" w:sz="0" w:space="0" w:color="auto"/>
            <w:left w:val="none" w:sz="0" w:space="0" w:color="auto"/>
            <w:bottom w:val="none" w:sz="0" w:space="0" w:color="auto"/>
            <w:right w:val="none" w:sz="0" w:space="0" w:color="auto"/>
          </w:divBdr>
        </w:div>
      </w:divsChild>
    </w:div>
    <w:div w:id="124155728">
      <w:bodyDiv w:val="1"/>
      <w:marLeft w:val="0"/>
      <w:marRight w:val="0"/>
      <w:marTop w:val="0"/>
      <w:marBottom w:val="0"/>
      <w:divBdr>
        <w:top w:val="none" w:sz="0" w:space="0" w:color="auto"/>
        <w:left w:val="none" w:sz="0" w:space="0" w:color="auto"/>
        <w:bottom w:val="none" w:sz="0" w:space="0" w:color="auto"/>
        <w:right w:val="none" w:sz="0" w:space="0" w:color="auto"/>
      </w:divBdr>
    </w:div>
    <w:div w:id="178198118">
      <w:bodyDiv w:val="1"/>
      <w:marLeft w:val="0"/>
      <w:marRight w:val="0"/>
      <w:marTop w:val="0"/>
      <w:marBottom w:val="0"/>
      <w:divBdr>
        <w:top w:val="none" w:sz="0" w:space="0" w:color="auto"/>
        <w:left w:val="none" w:sz="0" w:space="0" w:color="auto"/>
        <w:bottom w:val="none" w:sz="0" w:space="0" w:color="auto"/>
        <w:right w:val="none" w:sz="0" w:space="0" w:color="auto"/>
      </w:divBdr>
      <w:divsChild>
        <w:div w:id="1040011964">
          <w:marLeft w:val="0"/>
          <w:marRight w:val="0"/>
          <w:marTop w:val="0"/>
          <w:marBottom w:val="0"/>
          <w:divBdr>
            <w:top w:val="none" w:sz="0" w:space="0" w:color="auto"/>
            <w:left w:val="none" w:sz="0" w:space="0" w:color="auto"/>
            <w:bottom w:val="none" w:sz="0" w:space="0" w:color="auto"/>
            <w:right w:val="none" w:sz="0" w:space="0" w:color="auto"/>
          </w:divBdr>
          <w:divsChild>
            <w:div w:id="1083838840">
              <w:marLeft w:val="0"/>
              <w:marRight w:val="0"/>
              <w:marTop w:val="0"/>
              <w:marBottom w:val="0"/>
              <w:divBdr>
                <w:top w:val="none" w:sz="0" w:space="0" w:color="auto"/>
                <w:left w:val="none" w:sz="0" w:space="0" w:color="auto"/>
                <w:bottom w:val="none" w:sz="0" w:space="0" w:color="auto"/>
                <w:right w:val="none" w:sz="0" w:space="0" w:color="auto"/>
              </w:divBdr>
              <w:divsChild>
                <w:div w:id="101457747">
                  <w:marLeft w:val="0"/>
                  <w:marRight w:val="0"/>
                  <w:marTop w:val="0"/>
                  <w:marBottom w:val="0"/>
                  <w:divBdr>
                    <w:top w:val="none" w:sz="0" w:space="0" w:color="auto"/>
                    <w:left w:val="none" w:sz="0" w:space="0" w:color="auto"/>
                    <w:bottom w:val="none" w:sz="0" w:space="0" w:color="auto"/>
                    <w:right w:val="none" w:sz="0" w:space="0" w:color="auto"/>
                  </w:divBdr>
                  <w:divsChild>
                    <w:div w:id="148547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078029">
      <w:bodyDiv w:val="1"/>
      <w:marLeft w:val="0"/>
      <w:marRight w:val="0"/>
      <w:marTop w:val="0"/>
      <w:marBottom w:val="0"/>
      <w:divBdr>
        <w:top w:val="none" w:sz="0" w:space="0" w:color="auto"/>
        <w:left w:val="none" w:sz="0" w:space="0" w:color="auto"/>
        <w:bottom w:val="none" w:sz="0" w:space="0" w:color="auto"/>
        <w:right w:val="none" w:sz="0" w:space="0" w:color="auto"/>
      </w:divBdr>
    </w:div>
    <w:div w:id="689261405">
      <w:bodyDiv w:val="1"/>
      <w:marLeft w:val="0"/>
      <w:marRight w:val="0"/>
      <w:marTop w:val="0"/>
      <w:marBottom w:val="0"/>
      <w:divBdr>
        <w:top w:val="none" w:sz="0" w:space="0" w:color="auto"/>
        <w:left w:val="none" w:sz="0" w:space="0" w:color="auto"/>
        <w:bottom w:val="none" w:sz="0" w:space="0" w:color="auto"/>
        <w:right w:val="none" w:sz="0" w:space="0" w:color="auto"/>
      </w:divBdr>
      <w:divsChild>
        <w:div w:id="421101294">
          <w:marLeft w:val="0"/>
          <w:marRight w:val="0"/>
          <w:marTop w:val="0"/>
          <w:marBottom w:val="0"/>
          <w:divBdr>
            <w:top w:val="none" w:sz="0" w:space="0" w:color="auto"/>
            <w:left w:val="none" w:sz="0" w:space="0" w:color="auto"/>
            <w:bottom w:val="none" w:sz="0" w:space="0" w:color="auto"/>
            <w:right w:val="none" w:sz="0" w:space="0" w:color="auto"/>
          </w:divBdr>
          <w:divsChild>
            <w:div w:id="2069186449">
              <w:marLeft w:val="0"/>
              <w:marRight w:val="0"/>
              <w:marTop w:val="0"/>
              <w:marBottom w:val="0"/>
              <w:divBdr>
                <w:top w:val="none" w:sz="0" w:space="0" w:color="auto"/>
                <w:left w:val="none" w:sz="0" w:space="0" w:color="auto"/>
                <w:bottom w:val="none" w:sz="0" w:space="0" w:color="auto"/>
                <w:right w:val="none" w:sz="0" w:space="0" w:color="auto"/>
              </w:divBdr>
              <w:divsChild>
                <w:div w:id="275017959">
                  <w:marLeft w:val="0"/>
                  <w:marRight w:val="0"/>
                  <w:marTop w:val="0"/>
                  <w:marBottom w:val="0"/>
                  <w:divBdr>
                    <w:top w:val="none" w:sz="0" w:space="0" w:color="auto"/>
                    <w:left w:val="none" w:sz="0" w:space="0" w:color="auto"/>
                    <w:bottom w:val="none" w:sz="0" w:space="0" w:color="auto"/>
                    <w:right w:val="none" w:sz="0" w:space="0" w:color="auto"/>
                  </w:divBdr>
                  <w:divsChild>
                    <w:div w:id="182334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1834104">
      <w:bodyDiv w:val="1"/>
      <w:marLeft w:val="0"/>
      <w:marRight w:val="0"/>
      <w:marTop w:val="0"/>
      <w:marBottom w:val="0"/>
      <w:divBdr>
        <w:top w:val="none" w:sz="0" w:space="0" w:color="auto"/>
        <w:left w:val="none" w:sz="0" w:space="0" w:color="auto"/>
        <w:bottom w:val="none" w:sz="0" w:space="0" w:color="auto"/>
        <w:right w:val="none" w:sz="0" w:space="0" w:color="auto"/>
      </w:divBdr>
      <w:divsChild>
        <w:div w:id="1877766294">
          <w:marLeft w:val="0"/>
          <w:marRight w:val="0"/>
          <w:marTop w:val="0"/>
          <w:marBottom w:val="0"/>
          <w:divBdr>
            <w:top w:val="none" w:sz="0" w:space="0" w:color="auto"/>
            <w:left w:val="none" w:sz="0" w:space="0" w:color="auto"/>
            <w:bottom w:val="none" w:sz="0" w:space="0" w:color="auto"/>
            <w:right w:val="none" w:sz="0" w:space="0" w:color="auto"/>
          </w:divBdr>
        </w:div>
        <w:div w:id="1591620996">
          <w:marLeft w:val="0"/>
          <w:marRight w:val="0"/>
          <w:marTop w:val="0"/>
          <w:marBottom w:val="0"/>
          <w:divBdr>
            <w:top w:val="none" w:sz="0" w:space="0" w:color="auto"/>
            <w:left w:val="none" w:sz="0" w:space="0" w:color="auto"/>
            <w:bottom w:val="none" w:sz="0" w:space="0" w:color="auto"/>
            <w:right w:val="none" w:sz="0" w:space="0" w:color="auto"/>
          </w:divBdr>
        </w:div>
        <w:div w:id="819080855">
          <w:marLeft w:val="0"/>
          <w:marRight w:val="0"/>
          <w:marTop w:val="0"/>
          <w:marBottom w:val="0"/>
          <w:divBdr>
            <w:top w:val="none" w:sz="0" w:space="0" w:color="auto"/>
            <w:left w:val="none" w:sz="0" w:space="0" w:color="auto"/>
            <w:bottom w:val="none" w:sz="0" w:space="0" w:color="auto"/>
            <w:right w:val="none" w:sz="0" w:space="0" w:color="auto"/>
          </w:divBdr>
        </w:div>
        <w:div w:id="2104914218">
          <w:marLeft w:val="0"/>
          <w:marRight w:val="0"/>
          <w:marTop w:val="0"/>
          <w:marBottom w:val="0"/>
          <w:divBdr>
            <w:top w:val="none" w:sz="0" w:space="0" w:color="auto"/>
            <w:left w:val="none" w:sz="0" w:space="0" w:color="auto"/>
            <w:bottom w:val="none" w:sz="0" w:space="0" w:color="auto"/>
            <w:right w:val="none" w:sz="0" w:space="0" w:color="auto"/>
          </w:divBdr>
        </w:div>
        <w:div w:id="233198225">
          <w:marLeft w:val="0"/>
          <w:marRight w:val="0"/>
          <w:marTop w:val="0"/>
          <w:marBottom w:val="0"/>
          <w:divBdr>
            <w:top w:val="none" w:sz="0" w:space="0" w:color="auto"/>
            <w:left w:val="none" w:sz="0" w:space="0" w:color="auto"/>
            <w:bottom w:val="none" w:sz="0" w:space="0" w:color="auto"/>
            <w:right w:val="none" w:sz="0" w:space="0" w:color="auto"/>
          </w:divBdr>
        </w:div>
        <w:div w:id="821772223">
          <w:marLeft w:val="0"/>
          <w:marRight w:val="0"/>
          <w:marTop w:val="0"/>
          <w:marBottom w:val="0"/>
          <w:divBdr>
            <w:top w:val="none" w:sz="0" w:space="0" w:color="auto"/>
            <w:left w:val="none" w:sz="0" w:space="0" w:color="auto"/>
            <w:bottom w:val="none" w:sz="0" w:space="0" w:color="auto"/>
            <w:right w:val="none" w:sz="0" w:space="0" w:color="auto"/>
          </w:divBdr>
        </w:div>
        <w:div w:id="467288592">
          <w:marLeft w:val="0"/>
          <w:marRight w:val="0"/>
          <w:marTop w:val="0"/>
          <w:marBottom w:val="0"/>
          <w:divBdr>
            <w:top w:val="none" w:sz="0" w:space="0" w:color="auto"/>
            <w:left w:val="none" w:sz="0" w:space="0" w:color="auto"/>
            <w:bottom w:val="none" w:sz="0" w:space="0" w:color="auto"/>
            <w:right w:val="none" w:sz="0" w:space="0" w:color="auto"/>
          </w:divBdr>
        </w:div>
        <w:div w:id="58989500">
          <w:marLeft w:val="0"/>
          <w:marRight w:val="0"/>
          <w:marTop w:val="0"/>
          <w:marBottom w:val="0"/>
          <w:divBdr>
            <w:top w:val="none" w:sz="0" w:space="0" w:color="auto"/>
            <w:left w:val="none" w:sz="0" w:space="0" w:color="auto"/>
            <w:bottom w:val="none" w:sz="0" w:space="0" w:color="auto"/>
            <w:right w:val="none" w:sz="0" w:space="0" w:color="auto"/>
          </w:divBdr>
        </w:div>
        <w:div w:id="143670845">
          <w:marLeft w:val="0"/>
          <w:marRight w:val="0"/>
          <w:marTop w:val="0"/>
          <w:marBottom w:val="0"/>
          <w:divBdr>
            <w:top w:val="none" w:sz="0" w:space="0" w:color="auto"/>
            <w:left w:val="none" w:sz="0" w:space="0" w:color="auto"/>
            <w:bottom w:val="none" w:sz="0" w:space="0" w:color="auto"/>
            <w:right w:val="none" w:sz="0" w:space="0" w:color="auto"/>
          </w:divBdr>
        </w:div>
        <w:div w:id="1338927003">
          <w:marLeft w:val="0"/>
          <w:marRight w:val="0"/>
          <w:marTop w:val="0"/>
          <w:marBottom w:val="0"/>
          <w:divBdr>
            <w:top w:val="none" w:sz="0" w:space="0" w:color="auto"/>
            <w:left w:val="none" w:sz="0" w:space="0" w:color="auto"/>
            <w:bottom w:val="none" w:sz="0" w:space="0" w:color="auto"/>
            <w:right w:val="none" w:sz="0" w:space="0" w:color="auto"/>
          </w:divBdr>
        </w:div>
        <w:div w:id="1206335541">
          <w:marLeft w:val="0"/>
          <w:marRight w:val="0"/>
          <w:marTop w:val="0"/>
          <w:marBottom w:val="0"/>
          <w:divBdr>
            <w:top w:val="none" w:sz="0" w:space="0" w:color="auto"/>
            <w:left w:val="none" w:sz="0" w:space="0" w:color="auto"/>
            <w:bottom w:val="none" w:sz="0" w:space="0" w:color="auto"/>
            <w:right w:val="none" w:sz="0" w:space="0" w:color="auto"/>
          </w:divBdr>
        </w:div>
        <w:div w:id="1837649293">
          <w:marLeft w:val="0"/>
          <w:marRight w:val="0"/>
          <w:marTop w:val="0"/>
          <w:marBottom w:val="0"/>
          <w:divBdr>
            <w:top w:val="none" w:sz="0" w:space="0" w:color="auto"/>
            <w:left w:val="none" w:sz="0" w:space="0" w:color="auto"/>
            <w:bottom w:val="none" w:sz="0" w:space="0" w:color="auto"/>
            <w:right w:val="none" w:sz="0" w:space="0" w:color="auto"/>
          </w:divBdr>
        </w:div>
        <w:div w:id="837891177">
          <w:marLeft w:val="0"/>
          <w:marRight w:val="0"/>
          <w:marTop w:val="0"/>
          <w:marBottom w:val="0"/>
          <w:divBdr>
            <w:top w:val="none" w:sz="0" w:space="0" w:color="auto"/>
            <w:left w:val="none" w:sz="0" w:space="0" w:color="auto"/>
            <w:bottom w:val="none" w:sz="0" w:space="0" w:color="auto"/>
            <w:right w:val="none" w:sz="0" w:space="0" w:color="auto"/>
          </w:divBdr>
        </w:div>
        <w:div w:id="1012994108">
          <w:marLeft w:val="0"/>
          <w:marRight w:val="0"/>
          <w:marTop w:val="0"/>
          <w:marBottom w:val="0"/>
          <w:divBdr>
            <w:top w:val="none" w:sz="0" w:space="0" w:color="auto"/>
            <w:left w:val="none" w:sz="0" w:space="0" w:color="auto"/>
            <w:bottom w:val="none" w:sz="0" w:space="0" w:color="auto"/>
            <w:right w:val="none" w:sz="0" w:space="0" w:color="auto"/>
          </w:divBdr>
        </w:div>
        <w:div w:id="1243568431">
          <w:marLeft w:val="0"/>
          <w:marRight w:val="0"/>
          <w:marTop w:val="0"/>
          <w:marBottom w:val="0"/>
          <w:divBdr>
            <w:top w:val="none" w:sz="0" w:space="0" w:color="auto"/>
            <w:left w:val="none" w:sz="0" w:space="0" w:color="auto"/>
            <w:bottom w:val="none" w:sz="0" w:space="0" w:color="auto"/>
            <w:right w:val="none" w:sz="0" w:space="0" w:color="auto"/>
          </w:divBdr>
        </w:div>
        <w:div w:id="287130812">
          <w:marLeft w:val="0"/>
          <w:marRight w:val="0"/>
          <w:marTop w:val="0"/>
          <w:marBottom w:val="0"/>
          <w:divBdr>
            <w:top w:val="none" w:sz="0" w:space="0" w:color="auto"/>
            <w:left w:val="none" w:sz="0" w:space="0" w:color="auto"/>
            <w:bottom w:val="none" w:sz="0" w:space="0" w:color="auto"/>
            <w:right w:val="none" w:sz="0" w:space="0" w:color="auto"/>
          </w:divBdr>
        </w:div>
        <w:div w:id="1978533040">
          <w:marLeft w:val="0"/>
          <w:marRight w:val="0"/>
          <w:marTop w:val="0"/>
          <w:marBottom w:val="0"/>
          <w:divBdr>
            <w:top w:val="none" w:sz="0" w:space="0" w:color="auto"/>
            <w:left w:val="none" w:sz="0" w:space="0" w:color="auto"/>
            <w:bottom w:val="none" w:sz="0" w:space="0" w:color="auto"/>
            <w:right w:val="none" w:sz="0" w:space="0" w:color="auto"/>
          </w:divBdr>
        </w:div>
        <w:div w:id="1875539936">
          <w:marLeft w:val="0"/>
          <w:marRight w:val="0"/>
          <w:marTop w:val="0"/>
          <w:marBottom w:val="0"/>
          <w:divBdr>
            <w:top w:val="none" w:sz="0" w:space="0" w:color="auto"/>
            <w:left w:val="none" w:sz="0" w:space="0" w:color="auto"/>
            <w:bottom w:val="none" w:sz="0" w:space="0" w:color="auto"/>
            <w:right w:val="none" w:sz="0" w:space="0" w:color="auto"/>
          </w:divBdr>
        </w:div>
        <w:div w:id="41103812">
          <w:marLeft w:val="0"/>
          <w:marRight w:val="0"/>
          <w:marTop w:val="0"/>
          <w:marBottom w:val="0"/>
          <w:divBdr>
            <w:top w:val="none" w:sz="0" w:space="0" w:color="auto"/>
            <w:left w:val="none" w:sz="0" w:space="0" w:color="auto"/>
            <w:bottom w:val="none" w:sz="0" w:space="0" w:color="auto"/>
            <w:right w:val="none" w:sz="0" w:space="0" w:color="auto"/>
          </w:divBdr>
        </w:div>
        <w:div w:id="1321344440">
          <w:marLeft w:val="0"/>
          <w:marRight w:val="0"/>
          <w:marTop w:val="0"/>
          <w:marBottom w:val="0"/>
          <w:divBdr>
            <w:top w:val="none" w:sz="0" w:space="0" w:color="auto"/>
            <w:left w:val="none" w:sz="0" w:space="0" w:color="auto"/>
            <w:bottom w:val="none" w:sz="0" w:space="0" w:color="auto"/>
            <w:right w:val="none" w:sz="0" w:space="0" w:color="auto"/>
          </w:divBdr>
        </w:div>
        <w:div w:id="607127561">
          <w:marLeft w:val="0"/>
          <w:marRight w:val="0"/>
          <w:marTop w:val="0"/>
          <w:marBottom w:val="0"/>
          <w:divBdr>
            <w:top w:val="none" w:sz="0" w:space="0" w:color="auto"/>
            <w:left w:val="none" w:sz="0" w:space="0" w:color="auto"/>
            <w:bottom w:val="none" w:sz="0" w:space="0" w:color="auto"/>
            <w:right w:val="none" w:sz="0" w:space="0" w:color="auto"/>
          </w:divBdr>
        </w:div>
        <w:div w:id="985863846">
          <w:marLeft w:val="0"/>
          <w:marRight w:val="0"/>
          <w:marTop w:val="0"/>
          <w:marBottom w:val="0"/>
          <w:divBdr>
            <w:top w:val="none" w:sz="0" w:space="0" w:color="auto"/>
            <w:left w:val="none" w:sz="0" w:space="0" w:color="auto"/>
            <w:bottom w:val="none" w:sz="0" w:space="0" w:color="auto"/>
            <w:right w:val="none" w:sz="0" w:space="0" w:color="auto"/>
          </w:divBdr>
        </w:div>
        <w:div w:id="1839687290">
          <w:marLeft w:val="0"/>
          <w:marRight w:val="0"/>
          <w:marTop w:val="0"/>
          <w:marBottom w:val="0"/>
          <w:divBdr>
            <w:top w:val="none" w:sz="0" w:space="0" w:color="auto"/>
            <w:left w:val="none" w:sz="0" w:space="0" w:color="auto"/>
            <w:bottom w:val="none" w:sz="0" w:space="0" w:color="auto"/>
            <w:right w:val="none" w:sz="0" w:space="0" w:color="auto"/>
          </w:divBdr>
        </w:div>
        <w:div w:id="221867407">
          <w:marLeft w:val="0"/>
          <w:marRight w:val="0"/>
          <w:marTop w:val="0"/>
          <w:marBottom w:val="0"/>
          <w:divBdr>
            <w:top w:val="none" w:sz="0" w:space="0" w:color="auto"/>
            <w:left w:val="none" w:sz="0" w:space="0" w:color="auto"/>
            <w:bottom w:val="none" w:sz="0" w:space="0" w:color="auto"/>
            <w:right w:val="none" w:sz="0" w:space="0" w:color="auto"/>
          </w:divBdr>
        </w:div>
        <w:div w:id="634990173">
          <w:marLeft w:val="0"/>
          <w:marRight w:val="0"/>
          <w:marTop w:val="0"/>
          <w:marBottom w:val="0"/>
          <w:divBdr>
            <w:top w:val="none" w:sz="0" w:space="0" w:color="auto"/>
            <w:left w:val="none" w:sz="0" w:space="0" w:color="auto"/>
            <w:bottom w:val="none" w:sz="0" w:space="0" w:color="auto"/>
            <w:right w:val="none" w:sz="0" w:space="0" w:color="auto"/>
          </w:divBdr>
        </w:div>
      </w:divsChild>
    </w:div>
    <w:div w:id="843937632">
      <w:bodyDiv w:val="1"/>
      <w:marLeft w:val="0"/>
      <w:marRight w:val="0"/>
      <w:marTop w:val="0"/>
      <w:marBottom w:val="0"/>
      <w:divBdr>
        <w:top w:val="none" w:sz="0" w:space="0" w:color="auto"/>
        <w:left w:val="none" w:sz="0" w:space="0" w:color="auto"/>
        <w:bottom w:val="none" w:sz="0" w:space="0" w:color="auto"/>
        <w:right w:val="none" w:sz="0" w:space="0" w:color="auto"/>
      </w:divBdr>
      <w:divsChild>
        <w:div w:id="874971439">
          <w:marLeft w:val="0"/>
          <w:marRight w:val="0"/>
          <w:marTop w:val="0"/>
          <w:marBottom w:val="0"/>
          <w:divBdr>
            <w:top w:val="none" w:sz="0" w:space="0" w:color="auto"/>
            <w:left w:val="none" w:sz="0" w:space="0" w:color="auto"/>
            <w:bottom w:val="none" w:sz="0" w:space="0" w:color="auto"/>
            <w:right w:val="none" w:sz="0" w:space="0" w:color="auto"/>
          </w:divBdr>
        </w:div>
        <w:div w:id="1833833331">
          <w:marLeft w:val="0"/>
          <w:marRight w:val="0"/>
          <w:marTop w:val="0"/>
          <w:marBottom w:val="0"/>
          <w:divBdr>
            <w:top w:val="none" w:sz="0" w:space="0" w:color="auto"/>
            <w:left w:val="none" w:sz="0" w:space="0" w:color="auto"/>
            <w:bottom w:val="none" w:sz="0" w:space="0" w:color="auto"/>
            <w:right w:val="none" w:sz="0" w:space="0" w:color="auto"/>
          </w:divBdr>
        </w:div>
        <w:div w:id="735081984">
          <w:marLeft w:val="0"/>
          <w:marRight w:val="0"/>
          <w:marTop w:val="0"/>
          <w:marBottom w:val="0"/>
          <w:divBdr>
            <w:top w:val="none" w:sz="0" w:space="0" w:color="auto"/>
            <w:left w:val="none" w:sz="0" w:space="0" w:color="auto"/>
            <w:bottom w:val="none" w:sz="0" w:space="0" w:color="auto"/>
            <w:right w:val="none" w:sz="0" w:space="0" w:color="auto"/>
          </w:divBdr>
        </w:div>
        <w:div w:id="2137675342">
          <w:marLeft w:val="0"/>
          <w:marRight w:val="0"/>
          <w:marTop w:val="0"/>
          <w:marBottom w:val="0"/>
          <w:divBdr>
            <w:top w:val="none" w:sz="0" w:space="0" w:color="auto"/>
            <w:left w:val="none" w:sz="0" w:space="0" w:color="auto"/>
            <w:bottom w:val="none" w:sz="0" w:space="0" w:color="auto"/>
            <w:right w:val="none" w:sz="0" w:space="0" w:color="auto"/>
          </w:divBdr>
        </w:div>
        <w:div w:id="349719558">
          <w:marLeft w:val="0"/>
          <w:marRight w:val="0"/>
          <w:marTop w:val="0"/>
          <w:marBottom w:val="0"/>
          <w:divBdr>
            <w:top w:val="none" w:sz="0" w:space="0" w:color="auto"/>
            <w:left w:val="none" w:sz="0" w:space="0" w:color="auto"/>
            <w:bottom w:val="none" w:sz="0" w:space="0" w:color="auto"/>
            <w:right w:val="none" w:sz="0" w:space="0" w:color="auto"/>
          </w:divBdr>
        </w:div>
        <w:div w:id="725953878">
          <w:marLeft w:val="0"/>
          <w:marRight w:val="0"/>
          <w:marTop w:val="0"/>
          <w:marBottom w:val="0"/>
          <w:divBdr>
            <w:top w:val="none" w:sz="0" w:space="0" w:color="auto"/>
            <w:left w:val="none" w:sz="0" w:space="0" w:color="auto"/>
            <w:bottom w:val="none" w:sz="0" w:space="0" w:color="auto"/>
            <w:right w:val="none" w:sz="0" w:space="0" w:color="auto"/>
          </w:divBdr>
        </w:div>
        <w:div w:id="1217469647">
          <w:marLeft w:val="0"/>
          <w:marRight w:val="0"/>
          <w:marTop w:val="0"/>
          <w:marBottom w:val="0"/>
          <w:divBdr>
            <w:top w:val="none" w:sz="0" w:space="0" w:color="auto"/>
            <w:left w:val="none" w:sz="0" w:space="0" w:color="auto"/>
            <w:bottom w:val="none" w:sz="0" w:space="0" w:color="auto"/>
            <w:right w:val="none" w:sz="0" w:space="0" w:color="auto"/>
          </w:divBdr>
        </w:div>
        <w:div w:id="936133019">
          <w:marLeft w:val="0"/>
          <w:marRight w:val="0"/>
          <w:marTop w:val="0"/>
          <w:marBottom w:val="0"/>
          <w:divBdr>
            <w:top w:val="none" w:sz="0" w:space="0" w:color="auto"/>
            <w:left w:val="none" w:sz="0" w:space="0" w:color="auto"/>
            <w:bottom w:val="none" w:sz="0" w:space="0" w:color="auto"/>
            <w:right w:val="none" w:sz="0" w:space="0" w:color="auto"/>
          </w:divBdr>
        </w:div>
        <w:div w:id="1776709777">
          <w:marLeft w:val="0"/>
          <w:marRight w:val="0"/>
          <w:marTop w:val="0"/>
          <w:marBottom w:val="0"/>
          <w:divBdr>
            <w:top w:val="none" w:sz="0" w:space="0" w:color="auto"/>
            <w:left w:val="none" w:sz="0" w:space="0" w:color="auto"/>
            <w:bottom w:val="none" w:sz="0" w:space="0" w:color="auto"/>
            <w:right w:val="none" w:sz="0" w:space="0" w:color="auto"/>
          </w:divBdr>
        </w:div>
        <w:div w:id="292953378">
          <w:marLeft w:val="0"/>
          <w:marRight w:val="0"/>
          <w:marTop w:val="0"/>
          <w:marBottom w:val="0"/>
          <w:divBdr>
            <w:top w:val="none" w:sz="0" w:space="0" w:color="auto"/>
            <w:left w:val="none" w:sz="0" w:space="0" w:color="auto"/>
            <w:bottom w:val="none" w:sz="0" w:space="0" w:color="auto"/>
            <w:right w:val="none" w:sz="0" w:space="0" w:color="auto"/>
          </w:divBdr>
        </w:div>
        <w:div w:id="694117658">
          <w:marLeft w:val="0"/>
          <w:marRight w:val="0"/>
          <w:marTop w:val="0"/>
          <w:marBottom w:val="0"/>
          <w:divBdr>
            <w:top w:val="none" w:sz="0" w:space="0" w:color="auto"/>
            <w:left w:val="none" w:sz="0" w:space="0" w:color="auto"/>
            <w:bottom w:val="none" w:sz="0" w:space="0" w:color="auto"/>
            <w:right w:val="none" w:sz="0" w:space="0" w:color="auto"/>
          </w:divBdr>
        </w:div>
        <w:div w:id="1128399733">
          <w:marLeft w:val="0"/>
          <w:marRight w:val="0"/>
          <w:marTop w:val="0"/>
          <w:marBottom w:val="0"/>
          <w:divBdr>
            <w:top w:val="none" w:sz="0" w:space="0" w:color="auto"/>
            <w:left w:val="none" w:sz="0" w:space="0" w:color="auto"/>
            <w:bottom w:val="none" w:sz="0" w:space="0" w:color="auto"/>
            <w:right w:val="none" w:sz="0" w:space="0" w:color="auto"/>
          </w:divBdr>
        </w:div>
        <w:div w:id="881481156">
          <w:marLeft w:val="0"/>
          <w:marRight w:val="0"/>
          <w:marTop w:val="0"/>
          <w:marBottom w:val="0"/>
          <w:divBdr>
            <w:top w:val="none" w:sz="0" w:space="0" w:color="auto"/>
            <w:left w:val="none" w:sz="0" w:space="0" w:color="auto"/>
            <w:bottom w:val="none" w:sz="0" w:space="0" w:color="auto"/>
            <w:right w:val="none" w:sz="0" w:space="0" w:color="auto"/>
          </w:divBdr>
        </w:div>
        <w:div w:id="1495418241">
          <w:marLeft w:val="0"/>
          <w:marRight w:val="0"/>
          <w:marTop w:val="0"/>
          <w:marBottom w:val="0"/>
          <w:divBdr>
            <w:top w:val="none" w:sz="0" w:space="0" w:color="auto"/>
            <w:left w:val="none" w:sz="0" w:space="0" w:color="auto"/>
            <w:bottom w:val="none" w:sz="0" w:space="0" w:color="auto"/>
            <w:right w:val="none" w:sz="0" w:space="0" w:color="auto"/>
          </w:divBdr>
        </w:div>
        <w:div w:id="2133359811">
          <w:marLeft w:val="0"/>
          <w:marRight w:val="0"/>
          <w:marTop w:val="0"/>
          <w:marBottom w:val="0"/>
          <w:divBdr>
            <w:top w:val="none" w:sz="0" w:space="0" w:color="auto"/>
            <w:left w:val="none" w:sz="0" w:space="0" w:color="auto"/>
            <w:bottom w:val="none" w:sz="0" w:space="0" w:color="auto"/>
            <w:right w:val="none" w:sz="0" w:space="0" w:color="auto"/>
          </w:divBdr>
        </w:div>
        <w:div w:id="1639798747">
          <w:marLeft w:val="0"/>
          <w:marRight w:val="0"/>
          <w:marTop w:val="0"/>
          <w:marBottom w:val="0"/>
          <w:divBdr>
            <w:top w:val="none" w:sz="0" w:space="0" w:color="auto"/>
            <w:left w:val="none" w:sz="0" w:space="0" w:color="auto"/>
            <w:bottom w:val="none" w:sz="0" w:space="0" w:color="auto"/>
            <w:right w:val="none" w:sz="0" w:space="0" w:color="auto"/>
          </w:divBdr>
        </w:div>
        <w:div w:id="408423896">
          <w:marLeft w:val="0"/>
          <w:marRight w:val="0"/>
          <w:marTop w:val="0"/>
          <w:marBottom w:val="0"/>
          <w:divBdr>
            <w:top w:val="none" w:sz="0" w:space="0" w:color="auto"/>
            <w:left w:val="none" w:sz="0" w:space="0" w:color="auto"/>
            <w:bottom w:val="none" w:sz="0" w:space="0" w:color="auto"/>
            <w:right w:val="none" w:sz="0" w:space="0" w:color="auto"/>
          </w:divBdr>
        </w:div>
        <w:div w:id="420876326">
          <w:marLeft w:val="0"/>
          <w:marRight w:val="0"/>
          <w:marTop w:val="0"/>
          <w:marBottom w:val="0"/>
          <w:divBdr>
            <w:top w:val="none" w:sz="0" w:space="0" w:color="auto"/>
            <w:left w:val="none" w:sz="0" w:space="0" w:color="auto"/>
            <w:bottom w:val="none" w:sz="0" w:space="0" w:color="auto"/>
            <w:right w:val="none" w:sz="0" w:space="0" w:color="auto"/>
          </w:divBdr>
        </w:div>
        <w:div w:id="348217209">
          <w:marLeft w:val="0"/>
          <w:marRight w:val="0"/>
          <w:marTop w:val="0"/>
          <w:marBottom w:val="0"/>
          <w:divBdr>
            <w:top w:val="none" w:sz="0" w:space="0" w:color="auto"/>
            <w:left w:val="none" w:sz="0" w:space="0" w:color="auto"/>
            <w:bottom w:val="none" w:sz="0" w:space="0" w:color="auto"/>
            <w:right w:val="none" w:sz="0" w:space="0" w:color="auto"/>
          </w:divBdr>
        </w:div>
        <w:div w:id="1259480606">
          <w:marLeft w:val="0"/>
          <w:marRight w:val="0"/>
          <w:marTop w:val="0"/>
          <w:marBottom w:val="0"/>
          <w:divBdr>
            <w:top w:val="none" w:sz="0" w:space="0" w:color="auto"/>
            <w:left w:val="none" w:sz="0" w:space="0" w:color="auto"/>
            <w:bottom w:val="none" w:sz="0" w:space="0" w:color="auto"/>
            <w:right w:val="none" w:sz="0" w:space="0" w:color="auto"/>
          </w:divBdr>
        </w:div>
        <w:div w:id="1789422370">
          <w:marLeft w:val="0"/>
          <w:marRight w:val="0"/>
          <w:marTop w:val="0"/>
          <w:marBottom w:val="0"/>
          <w:divBdr>
            <w:top w:val="none" w:sz="0" w:space="0" w:color="auto"/>
            <w:left w:val="none" w:sz="0" w:space="0" w:color="auto"/>
            <w:bottom w:val="none" w:sz="0" w:space="0" w:color="auto"/>
            <w:right w:val="none" w:sz="0" w:space="0" w:color="auto"/>
          </w:divBdr>
        </w:div>
        <w:div w:id="557207133">
          <w:marLeft w:val="0"/>
          <w:marRight w:val="0"/>
          <w:marTop w:val="0"/>
          <w:marBottom w:val="0"/>
          <w:divBdr>
            <w:top w:val="none" w:sz="0" w:space="0" w:color="auto"/>
            <w:left w:val="none" w:sz="0" w:space="0" w:color="auto"/>
            <w:bottom w:val="none" w:sz="0" w:space="0" w:color="auto"/>
            <w:right w:val="none" w:sz="0" w:space="0" w:color="auto"/>
          </w:divBdr>
        </w:div>
        <w:div w:id="1694844788">
          <w:marLeft w:val="0"/>
          <w:marRight w:val="0"/>
          <w:marTop w:val="0"/>
          <w:marBottom w:val="0"/>
          <w:divBdr>
            <w:top w:val="none" w:sz="0" w:space="0" w:color="auto"/>
            <w:left w:val="none" w:sz="0" w:space="0" w:color="auto"/>
            <w:bottom w:val="none" w:sz="0" w:space="0" w:color="auto"/>
            <w:right w:val="none" w:sz="0" w:space="0" w:color="auto"/>
          </w:divBdr>
        </w:div>
        <w:div w:id="1221478489">
          <w:marLeft w:val="0"/>
          <w:marRight w:val="0"/>
          <w:marTop w:val="0"/>
          <w:marBottom w:val="0"/>
          <w:divBdr>
            <w:top w:val="none" w:sz="0" w:space="0" w:color="auto"/>
            <w:left w:val="none" w:sz="0" w:space="0" w:color="auto"/>
            <w:bottom w:val="none" w:sz="0" w:space="0" w:color="auto"/>
            <w:right w:val="none" w:sz="0" w:space="0" w:color="auto"/>
          </w:divBdr>
        </w:div>
        <w:div w:id="603609991">
          <w:marLeft w:val="0"/>
          <w:marRight w:val="0"/>
          <w:marTop w:val="0"/>
          <w:marBottom w:val="0"/>
          <w:divBdr>
            <w:top w:val="none" w:sz="0" w:space="0" w:color="auto"/>
            <w:left w:val="none" w:sz="0" w:space="0" w:color="auto"/>
            <w:bottom w:val="none" w:sz="0" w:space="0" w:color="auto"/>
            <w:right w:val="none" w:sz="0" w:space="0" w:color="auto"/>
          </w:divBdr>
        </w:div>
        <w:div w:id="1695499635">
          <w:marLeft w:val="0"/>
          <w:marRight w:val="0"/>
          <w:marTop w:val="0"/>
          <w:marBottom w:val="0"/>
          <w:divBdr>
            <w:top w:val="none" w:sz="0" w:space="0" w:color="auto"/>
            <w:left w:val="none" w:sz="0" w:space="0" w:color="auto"/>
            <w:bottom w:val="none" w:sz="0" w:space="0" w:color="auto"/>
            <w:right w:val="none" w:sz="0" w:space="0" w:color="auto"/>
          </w:divBdr>
        </w:div>
        <w:div w:id="2008709380">
          <w:marLeft w:val="0"/>
          <w:marRight w:val="0"/>
          <w:marTop w:val="0"/>
          <w:marBottom w:val="0"/>
          <w:divBdr>
            <w:top w:val="none" w:sz="0" w:space="0" w:color="auto"/>
            <w:left w:val="none" w:sz="0" w:space="0" w:color="auto"/>
            <w:bottom w:val="none" w:sz="0" w:space="0" w:color="auto"/>
            <w:right w:val="none" w:sz="0" w:space="0" w:color="auto"/>
          </w:divBdr>
        </w:div>
        <w:div w:id="956761483">
          <w:marLeft w:val="0"/>
          <w:marRight w:val="0"/>
          <w:marTop w:val="0"/>
          <w:marBottom w:val="0"/>
          <w:divBdr>
            <w:top w:val="none" w:sz="0" w:space="0" w:color="auto"/>
            <w:left w:val="none" w:sz="0" w:space="0" w:color="auto"/>
            <w:bottom w:val="none" w:sz="0" w:space="0" w:color="auto"/>
            <w:right w:val="none" w:sz="0" w:space="0" w:color="auto"/>
          </w:divBdr>
        </w:div>
        <w:div w:id="1028485259">
          <w:marLeft w:val="0"/>
          <w:marRight w:val="0"/>
          <w:marTop w:val="0"/>
          <w:marBottom w:val="0"/>
          <w:divBdr>
            <w:top w:val="none" w:sz="0" w:space="0" w:color="auto"/>
            <w:left w:val="none" w:sz="0" w:space="0" w:color="auto"/>
            <w:bottom w:val="none" w:sz="0" w:space="0" w:color="auto"/>
            <w:right w:val="none" w:sz="0" w:space="0" w:color="auto"/>
          </w:divBdr>
        </w:div>
        <w:div w:id="1003437587">
          <w:marLeft w:val="0"/>
          <w:marRight w:val="0"/>
          <w:marTop w:val="0"/>
          <w:marBottom w:val="0"/>
          <w:divBdr>
            <w:top w:val="none" w:sz="0" w:space="0" w:color="auto"/>
            <w:left w:val="none" w:sz="0" w:space="0" w:color="auto"/>
            <w:bottom w:val="none" w:sz="0" w:space="0" w:color="auto"/>
            <w:right w:val="none" w:sz="0" w:space="0" w:color="auto"/>
          </w:divBdr>
        </w:div>
        <w:div w:id="2081823187">
          <w:marLeft w:val="0"/>
          <w:marRight w:val="0"/>
          <w:marTop w:val="0"/>
          <w:marBottom w:val="0"/>
          <w:divBdr>
            <w:top w:val="none" w:sz="0" w:space="0" w:color="auto"/>
            <w:left w:val="none" w:sz="0" w:space="0" w:color="auto"/>
            <w:bottom w:val="none" w:sz="0" w:space="0" w:color="auto"/>
            <w:right w:val="none" w:sz="0" w:space="0" w:color="auto"/>
          </w:divBdr>
        </w:div>
        <w:div w:id="1384451401">
          <w:marLeft w:val="0"/>
          <w:marRight w:val="0"/>
          <w:marTop w:val="0"/>
          <w:marBottom w:val="0"/>
          <w:divBdr>
            <w:top w:val="none" w:sz="0" w:space="0" w:color="auto"/>
            <w:left w:val="none" w:sz="0" w:space="0" w:color="auto"/>
            <w:bottom w:val="none" w:sz="0" w:space="0" w:color="auto"/>
            <w:right w:val="none" w:sz="0" w:space="0" w:color="auto"/>
          </w:divBdr>
        </w:div>
        <w:div w:id="1124425947">
          <w:marLeft w:val="0"/>
          <w:marRight w:val="0"/>
          <w:marTop w:val="0"/>
          <w:marBottom w:val="0"/>
          <w:divBdr>
            <w:top w:val="none" w:sz="0" w:space="0" w:color="auto"/>
            <w:left w:val="none" w:sz="0" w:space="0" w:color="auto"/>
            <w:bottom w:val="none" w:sz="0" w:space="0" w:color="auto"/>
            <w:right w:val="none" w:sz="0" w:space="0" w:color="auto"/>
          </w:divBdr>
        </w:div>
        <w:div w:id="1747915896">
          <w:marLeft w:val="0"/>
          <w:marRight w:val="0"/>
          <w:marTop w:val="0"/>
          <w:marBottom w:val="0"/>
          <w:divBdr>
            <w:top w:val="none" w:sz="0" w:space="0" w:color="auto"/>
            <w:left w:val="none" w:sz="0" w:space="0" w:color="auto"/>
            <w:bottom w:val="none" w:sz="0" w:space="0" w:color="auto"/>
            <w:right w:val="none" w:sz="0" w:space="0" w:color="auto"/>
          </w:divBdr>
        </w:div>
        <w:div w:id="1415737640">
          <w:marLeft w:val="0"/>
          <w:marRight w:val="0"/>
          <w:marTop w:val="0"/>
          <w:marBottom w:val="0"/>
          <w:divBdr>
            <w:top w:val="none" w:sz="0" w:space="0" w:color="auto"/>
            <w:left w:val="none" w:sz="0" w:space="0" w:color="auto"/>
            <w:bottom w:val="none" w:sz="0" w:space="0" w:color="auto"/>
            <w:right w:val="none" w:sz="0" w:space="0" w:color="auto"/>
          </w:divBdr>
        </w:div>
        <w:div w:id="860313371">
          <w:marLeft w:val="0"/>
          <w:marRight w:val="0"/>
          <w:marTop w:val="0"/>
          <w:marBottom w:val="0"/>
          <w:divBdr>
            <w:top w:val="none" w:sz="0" w:space="0" w:color="auto"/>
            <w:left w:val="none" w:sz="0" w:space="0" w:color="auto"/>
            <w:bottom w:val="none" w:sz="0" w:space="0" w:color="auto"/>
            <w:right w:val="none" w:sz="0" w:space="0" w:color="auto"/>
          </w:divBdr>
        </w:div>
        <w:div w:id="1492137574">
          <w:marLeft w:val="0"/>
          <w:marRight w:val="0"/>
          <w:marTop w:val="0"/>
          <w:marBottom w:val="0"/>
          <w:divBdr>
            <w:top w:val="none" w:sz="0" w:space="0" w:color="auto"/>
            <w:left w:val="none" w:sz="0" w:space="0" w:color="auto"/>
            <w:bottom w:val="none" w:sz="0" w:space="0" w:color="auto"/>
            <w:right w:val="none" w:sz="0" w:space="0" w:color="auto"/>
          </w:divBdr>
        </w:div>
        <w:div w:id="2067407672">
          <w:marLeft w:val="0"/>
          <w:marRight w:val="0"/>
          <w:marTop w:val="0"/>
          <w:marBottom w:val="0"/>
          <w:divBdr>
            <w:top w:val="none" w:sz="0" w:space="0" w:color="auto"/>
            <w:left w:val="none" w:sz="0" w:space="0" w:color="auto"/>
            <w:bottom w:val="none" w:sz="0" w:space="0" w:color="auto"/>
            <w:right w:val="none" w:sz="0" w:space="0" w:color="auto"/>
          </w:divBdr>
        </w:div>
        <w:div w:id="533926219">
          <w:marLeft w:val="0"/>
          <w:marRight w:val="0"/>
          <w:marTop w:val="0"/>
          <w:marBottom w:val="0"/>
          <w:divBdr>
            <w:top w:val="none" w:sz="0" w:space="0" w:color="auto"/>
            <w:left w:val="none" w:sz="0" w:space="0" w:color="auto"/>
            <w:bottom w:val="none" w:sz="0" w:space="0" w:color="auto"/>
            <w:right w:val="none" w:sz="0" w:space="0" w:color="auto"/>
          </w:divBdr>
        </w:div>
        <w:div w:id="1745569217">
          <w:marLeft w:val="0"/>
          <w:marRight w:val="0"/>
          <w:marTop w:val="0"/>
          <w:marBottom w:val="0"/>
          <w:divBdr>
            <w:top w:val="none" w:sz="0" w:space="0" w:color="auto"/>
            <w:left w:val="none" w:sz="0" w:space="0" w:color="auto"/>
            <w:bottom w:val="none" w:sz="0" w:space="0" w:color="auto"/>
            <w:right w:val="none" w:sz="0" w:space="0" w:color="auto"/>
          </w:divBdr>
        </w:div>
        <w:div w:id="637414536">
          <w:marLeft w:val="0"/>
          <w:marRight w:val="0"/>
          <w:marTop w:val="0"/>
          <w:marBottom w:val="0"/>
          <w:divBdr>
            <w:top w:val="none" w:sz="0" w:space="0" w:color="auto"/>
            <w:left w:val="none" w:sz="0" w:space="0" w:color="auto"/>
            <w:bottom w:val="none" w:sz="0" w:space="0" w:color="auto"/>
            <w:right w:val="none" w:sz="0" w:space="0" w:color="auto"/>
          </w:divBdr>
        </w:div>
        <w:div w:id="2091846778">
          <w:marLeft w:val="0"/>
          <w:marRight w:val="0"/>
          <w:marTop w:val="0"/>
          <w:marBottom w:val="0"/>
          <w:divBdr>
            <w:top w:val="none" w:sz="0" w:space="0" w:color="auto"/>
            <w:left w:val="none" w:sz="0" w:space="0" w:color="auto"/>
            <w:bottom w:val="none" w:sz="0" w:space="0" w:color="auto"/>
            <w:right w:val="none" w:sz="0" w:space="0" w:color="auto"/>
          </w:divBdr>
        </w:div>
        <w:div w:id="492377854">
          <w:marLeft w:val="0"/>
          <w:marRight w:val="0"/>
          <w:marTop w:val="0"/>
          <w:marBottom w:val="0"/>
          <w:divBdr>
            <w:top w:val="none" w:sz="0" w:space="0" w:color="auto"/>
            <w:left w:val="none" w:sz="0" w:space="0" w:color="auto"/>
            <w:bottom w:val="none" w:sz="0" w:space="0" w:color="auto"/>
            <w:right w:val="none" w:sz="0" w:space="0" w:color="auto"/>
          </w:divBdr>
        </w:div>
        <w:div w:id="207380768">
          <w:marLeft w:val="0"/>
          <w:marRight w:val="0"/>
          <w:marTop w:val="0"/>
          <w:marBottom w:val="0"/>
          <w:divBdr>
            <w:top w:val="none" w:sz="0" w:space="0" w:color="auto"/>
            <w:left w:val="none" w:sz="0" w:space="0" w:color="auto"/>
            <w:bottom w:val="none" w:sz="0" w:space="0" w:color="auto"/>
            <w:right w:val="none" w:sz="0" w:space="0" w:color="auto"/>
          </w:divBdr>
        </w:div>
        <w:div w:id="1016227261">
          <w:marLeft w:val="0"/>
          <w:marRight w:val="0"/>
          <w:marTop w:val="0"/>
          <w:marBottom w:val="0"/>
          <w:divBdr>
            <w:top w:val="none" w:sz="0" w:space="0" w:color="auto"/>
            <w:left w:val="none" w:sz="0" w:space="0" w:color="auto"/>
            <w:bottom w:val="none" w:sz="0" w:space="0" w:color="auto"/>
            <w:right w:val="none" w:sz="0" w:space="0" w:color="auto"/>
          </w:divBdr>
        </w:div>
      </w:divsChild>
    </w:div>
    <w:div w:id="1410154990">
      <w:bodyDiv w:val="1"/>
      <w:marLeft w:val="0"/>
      <w:marRight w:val="0"/>
      <w:marTop w:val="0"/>
      <w:marBottom w:val="0"/>
      <w:divBdr>
        <w:top w:val="none" w:sz="0" w:space="0" w:color="auto"/>
        <w:left w:val="none" w:sz="0" w:space="0" w:color="auto"/>
        <w:bottom w:val="none" w:sz="0" w:space="0" w:color="auto"/>
        <w:right w:val="none" w:sz="0" w:space="0" w:color="auto"/>
      </w:divBdr>
      <w:divsChild>
        <w:div w:id="1773666533">
          <w:marLeft w:val="0"/>
          <w:marRight w:val="0"/>
          <w:marTop w:val="0"/>
          <w:marBottom w:val="0"/>
          <w:divBdr>
            <w:top w:val="none" w:sz="0" w:space="0" w:color="auto"/>
            <w:left w:val="none" w:sz="0" w:space="0" w:color="auto"/>
            <w:bottom w:val="none" w:sz="0" w:space="0" w:color="auto"/>
            <w:right w:val="none" w:sz="0" w:space="0" w:color="auto"/>
          </w:divBdr>
          <w:divsChild>
            <w:div w:id="865338221">
              <w:marLeft w:val="0"/>
              <w:marRight w:val="0"/>
              <w:marTop w:val="0"/>
              <w:marBottom w:val="0"/>
              <w:divBdr>
                <w:top w:val="none" w:sz="0" w:space="0" w:color="auto"/>
                <w:left w:val="none" w:sz="0" w:space="0" w:color="auto"/>
                <w:bottom w:val="none" w:sz="0" w:space="0" w:color="auto"/>
                <w:right w:val="none" w:sz="0" w:space="0" w:color="auto"/>
              </w:divBdr>
              <w:divsChild>
                <w:div w:id="22931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383697">
      <w:bodyDiv w:val="1"/>
      <w:marLeft w:val="0"/>
      <w:marRight w:val="0"/>
      <w:marTop w:val="0"/>
      <w:marBottom w:val="0"/>
      <w:divBdr>
        <w:top w:val="none" w:sz="0" w:space="0" w:color="auto"/>
        <w:left w:val="none" w:sz="0" w:space="0" w:color="auto"/>
        <w:bottom w:val="none" w:sz="0" w:space="0" w:color="auto"/>
        <w:right w:val="none" w:sz="0" w:space="0" w:color="auto"/>
      </w:divBdr>
      <w:divsChild>
        <w:div w:id="306861591">
          <w:marLeft w:val="0"/>
          <w:marRight w:val="0"/>
          <w:marTop w:val="0"/>
          <w:marBottom w:val="0"/>
          <w:divBdr>
            <w:top w:val="none" w:sz="0" w:space="0" w:color="auto"/>
            <w:left w:val="none" w:sz="0" w:space="0" w:color="auto"/>
            <w:bottom w:val="none" w:sz="0" w:space="0" w:color="auto"/>
            <w:right w:val="none" w:sz="0" w:space="0" w:color="auto"/>
          </w:divBdr>
        </w:div>
        <w:div w:id="1259173763">
          <w:marLeft w:val="0"/>
          <w:marRight w:val="0"/>
          <w:marTop w:val="0"/>
          <w:marBottom w:val="0"/>
          <w:divBdr>
            <w:top w:val="none" w:sz="0" w:space="0" w:color="auto"/>
            <w:left w:val="none" w:sz="0" w:space="0" w:color="auto"/>
            <w:bottom w:val="none" w:sz="0" w:space="0" w:color="auto"/>
            <w:right w:val="none" w:sz="0" w:space="0" w:color="auto"/>
          </w:divBdr>
        </w:div>
        <w:div w:id="2091197696">
          <w:marLeft w:val="0"/>
          <w:marRight w:val="0"/>
          <w:marTop w:val="0"/>
          <w:marBottom w:val="0"/>
          <w:divBdr>
            <w:top w:val="none" w:sz="0" w:space="0" w:color="auto"/>
            <w:left w:val="none" w:sz="0" w:space="0" w:color="auto"/>
            <w:bottom w:val="none" w:sz="0" w:space="0" w:color="auto"/>
            <w:right w:val="none" w:sz="0" w:space="0" w:color="auto"/>
          </w:divBdr>
        </w:div>
        <w:div w:id="2142843961">
          <w:marLeft w:val="0"/>
          <w:marRight w:val="0"/>
          <w:marTop w:val="0"/>
          <w:marBottom w:val="0"/>
          <w:divBdr>
            <w:top w:val="none" w:sz="0" w:space="0" w:color="auto"/>
            <w:left w:val="none" w:sz="0" w:space="0" w:color="auto"/>
            <w:bottom w:val="none" w:sz="0" w:space="0" w:color="auto"/>
            <w:right w:val="none" w:sz="0" w:space="0" w:color="auto"/>
          </w:divBdr>
        </w:div>
        <w:div w:id="2060937786">
          <w:marLeft w:val="0"/>
          <w:marRight w:val="0"/>
          <w:marTop w:val="0"/>
          <w:marBottom w:val="0"/>
          <w:divBdr>
            <w:top w:val="none" w:sz="0" w:space="0" w:color="auto"/>
            <w:left w:val="none" w:sz="0" w:space="0" w:color="auto"/>
            <w:bottom w:val="none" w:sz="0" w:space="0" w:color="auto"/>
            <w:right w:val="none" w:sz="0" w:space="0" w:color="auto"/>
          </w:divBdr>
        </w:div>
        <w:div w:id="1363049166">
          <w:marLeft w:val="0"/>
          <w:marRight w:val="0"/>
          <w:marTop w:val="0"/>
          <w:marBottom w:val="0"/>
          <w:divBdr>
            <w:top w:val="none" w:sz="0" w:space="0" w:color="auto"/>
            <w:left w:val="none" w:sz="0" w:space="0" w:color="auto"/>
            <w:bottom w:val="none" w:sz="0" w:space="0" w:color="auto"/>
            <w:right w:val="none" w:sz="0" w:space="0" w:color="auto"/>
          </w:divBdr>
        </w:div>
        <w:div w:id="1422798891">
          <w:marLeft w:val="0"/>
          <w:marRight w:val="0"/>
          <w:marTop w:val="0"/>
          <w:marBottom w:val="0"/>
          <w:divBdr>
            <w:top w:val="none" w:sz="0" w:space="0" w:color="auto"/>
            <w:left w:val="none" w:sz="0" w:space="0" w:color="auto"/>
            <w:bottom w:val="none" w:sz="0" w:space="0" w:color="auto"/>
            <w:right w:val="none" w:sz="0" w:space="0" w:color="auto"/>
          </w:divBdr>
        </w:div>
        <w:div w:id="43062023">
          <w:marLeft w:val="0"/>
          <w:marRight w:val="0"/>
          <w:marTop w:val="0"/>
          <w:marBottom w:val="0"/>
          <w:divBdr>
            <w:top w:val="none" w:sz="0" w:space="0" w:color="auto"/>
            <w:left w:val="none" w:sz="0" w:space="0" w:color="auto"/>
            <w:bottom w:val="none" w:sz="0" w:space="0" w:color="auto"/>
            <w:right w:val="none" w:sz="0" w:space="0" w:color="auto"/>
          </w:divBdr>
        </w:div>
        <w:div w:id="1949778781">
          <w:marLeft w:val="0"/>
          <w:marRight w:val="0"/>
          <w:marTop w:val="0"/>
          <w:marBottom w:val="0"/>
          <w:divBdr>
            <w:top w:val="none" w:sz="0" w:space="0" w:color="auto"/>
            <w:left w:val="none" w:sz="0" w:space="0" w:color="auto"/>
            <w:bottom w:val="none" w:sz="0" w:space="0" w:color="auto"/>
            <w:right w:val="none" w:sz="0" w:space="0" w:color="auto"/>
          </w:divBdr>
        </w:div>
        <w:div w:id="1840731783">
          <w:marLeft w:val="0"/>
          <w:marRight w:val="0"/>
          <w:marTop w:val="0"/>
          <w:marBottom w:val="0"/>
          <w:divBdr>
            <w:top w:val="none" w:sz="0" w:space="0" w:color="auto"/>
            <w:left w:val="none" w:sz="0" w:space="0" w:color="auto"/>
            <w:bottom w:val="none" w:sz="0" w:space="0" w:color="auto"/>
            <w:right w:val="none" w:sz="0" w:space="0" w:color="auto"/>
          </w:divBdr>
        </w:div>
        <w:div w:id="614948451">
          <w:marLeft w:val="0"/>
          <w:marRight w:val="0"/>
          <w:marTop w:val="0"/>
          <w:marBottom w:val="0"/>
          <w:divBdr>
            <w:top w:val="none" w:sz="0" w:space="0" w:color="auto"/>
            <w:left w:val="none" w:sz="0" w:space="0" w:color="auto"/>
            <w:bottom w:val="none" w:sz="0" w:space="0" w:color="auto"/>
            <w:right w:val="none" w:sz="0" w:space="0" w:color="auto"/>
          </w:divBdr>
        </w:div>
        <w:div w:id="250358815">
          <w:marLeft w:val="0"/>
          <w:marRight w:val="0"/>
          <w:marTop w:val="0"/>
          <w:marBottom w:val="0"/>
          <w:divBdr>
            <w:top w:val="none" w:sz="0" w:space="0" w:color="auto"/>
            <w:left w:val="none" w:sz="0" w:space="0" w:color="auto"/>
            <w:bottom w:val="none" w:sz="0" w:space="0" w:color="auto"/>
            <w:right w:val="none" w:sz="0" w:space="0" w:color="auto"/>
          </w:divBdr>
        </w:div>
        <w:div w:id="886600831">
          <w:marLeft w:val="0"/>
          <w:marRight w:val="0"/>
          <w:marTop w:val="0"/>
          <w:marBottom w:val="0"/>
          <w:divBdr>
            <w:top w:val="none" w:sz="0" w:space="0" w:color="auto"/>
            <w:left w:val="none" w:sz="0" w:space="0" w:color="auto"/>
            <w:bottom w:val="none" w:sz="0" w:space="0" w:color="auto"/>
            <w:right w:val="none" w:sz="0" w:space="0" w:color="auto"/>
          </w:divBdr>
        </w:div>
        <w:div w:id="1633251777">
          <w:marLeft w:val="0"/>
          <w:marRight w:val="0"/>
          <w:marTop w:val="0"/>
          <w:marBottom w:val="0"/>
          <w:divBdr>
            <w:top w:val="none" w:sz="0" w:space="0" w:color="auto"/>
            <w:left w:val="none" w:sz="0" w:space="0" w:color="auto"/>
            <w:bottom w:val="none" w:sz="0" w:space="0" w:color="auto"/>
            <w:right w:val="none" w:sz="0" w:space="0" w:color="auto"/>
          </w:divBdr>
        </w:div>
        <w:div w:id="557982626">
          <w:marLeft w:val="0"/>
          <w:marRight w:val="0"/>
          <w:marTop w:val="0"/>
          <w:marBottom w:val="0"/>
          <w:divBdr>
            <w:top w:val="none" w:sz="0" w:space="0" w:color="auto"/>
            <w:left w:val="none" w:sz="0" w:space="0" w:color="auto"/>
            <w:bottom w:val="none" w:sz="0" w:space="0" w:color="auto"/>
            <w:right w:val="none" w:sz="0" w:space="0" w:color="auto"/>
          </w:divBdr>
        </w:div>
        <w:div w:id="526986136">
          <w:marLeft w:val="0"/>
          <w:marRight w:val="0"/>
          <w:marTop w:val="0"/>
          <w:marBottom w:val="0"/>
          <w:divBdr>
            <w:top w:val="none" w:sz="0" w:space="0" w:color="auto"/>
            <w:left w:val="none" w:sz="0" w:space="0" w:color="auto"/>
            <w:bottom w:val="none" w:sz="0" w:space="0" w:color="auto"/>
            <w:right w:val="none" w:sz="0" w:space="0" w:color="auto"/>
          </w:divBdr>
        </w:div>
        <w:div w:id="2134521578">
          <w:marLeft w:val="0"/>
          <w:marRight w:val="0"/>
          <w:marTop w:val="0"/>
          <w:marBottom w:val="0"/>
          <w:divBdr>
            <w:top w:val="none" w:sz="0" w:space="0" w:color="auto"/>
            <w:left w:val="none" w:sz="0" w:space="0" w:color="auto"/>
            <w:bottom w:val="none" w:sz="0" w:space="0" w:color="auto"/>
            <w:right w:val="none" w:sz="0" w:space="0" w:color="auto"/>
          </w:divBdr>
        </w:div>
        <w:div w:id="890729556">
          <w:marLeft w:val="0"/>
          <w:marRight w:val="0"/>
          <w:marTop w:val="0"/>
          <w:marBottom w:val="0"/>
          <w:divBdr>
            <w:top w:val="none" w:sz="0" w:space="0" w:color="auto"/>
            <w:left w:val="none" w:sz="0" w:space="0" w:color="auto"/>
            <w:bottom w:val="none" w:sz="0" w:space="0" w:color="auto"/>
            <w:right w:val="none" w:sz="0" w:space="0" w:color="auto"/>
          </w:divBdr>
        </w:div>
        <w:div w:id="1467431149">
          <w:marLeft w:val="0"/>
          <w:marRight w:val="0"/>
          <w:marTop w:val="0"/>
          <w:marBottom w:val="0"/>
          <w:divBdr>
            <w:top w:val="none" w:sz="0" w:space="0" w:color="auto"/>
            <w:left w:val="none" w:sz="0" w:space="0" w:color="auto"/>
            <w:bottom w:val="none" w:sz="0" w:space="0" w:color="auto"/>
            <w:right w:val="none" w:sz="0" w:space="0" w:color="auto"/>
          </w:divBdr>
        </w:div>
        <w:div w:id="1661619121">
          <w:marLeft w:val="0"/>
          <w:marRight w:val="0"/>
          <w:marTop w:val="0"/>
          <w:marBottom w:val="0"/>
          <w:divBdr>
            <w:top w:val="none" w:sz="0" w:space="0" w:color="auto"/>
            <w:left w:val="none" w:sz="0" w:space="0" w:color="auto"/>
            <w:bottom w:val="none" w:sz="0" w:space="0" w:color="auto"/>
            <w:right w:val="none" w:sz="0" w:space="0" w:color="auto"/>
          </w:divBdr>
        </w:div>
        <w:div w:id="1810779450">
          <w:marLeft w:val="0"/>
          <w:marRight w:val="0"/>
          <w:marTop w:val="0"/>
          <w:marBottom w:val="0"/>
          <w:divBdr>
            <w:top w:val="none" w:sz="0" w:space="0" w:color="auto"/>
            <w:left w:val="none" w:sz="0" w:space="0" w:color="auto"/>
            <w:bottom w:val="none" w:sz="0" w:space="0" w:color="auto"/>
            <w:right w:val="none" w:sz="0" w:space="0" w:color="auto"/>
          </w:divBdr>
        </w:div>
      </w:divsChild>
    </w:div>
    <w:div w:id="1563712293">
      <w:bodyDiv w:val="1"/>
      <w:marLeft w:val="0"/>
      <w:marRight w:val="0"/>
      <w:marTop w:val="0"/>
      <w:marBottom w:val="0"/>
      <w:divBdr>
        <w:top w:val="none" w:sz="0" w:space="0" w:color="auto"/>
        <w:left w:val="none" w:sz="0" w:space="0" w:color="auto"/>
        <w:bottom w:val="none" w:sz="0" w:space="0" w:color="auto"/>
        <w:right w:val="none" w:sz="0" w:space="0" w:color="auto"/>
      </w:divBdr>
      <w:divsChild>
        <w:div w:id="1404331565">
          <w:marLeft w:val="0"/>
          <w:marRight w:val="0"/>
          <w:marTop w:val="0"/>
          <w:marBottom w:val="0"/>
          <w:divBdr>
            <w:top w:val="none" w:sz="0" w:space="0" w:color="auto"/>
            <w:left w:val="none" w:sz="0" w:space="0" w:color="auto"/>
            <w:bottom w:val="none" w:sz="0" w:space="0" w:color="auto"/>
            <w:right w:val="none" w:sz="0" w:space="0" w:color="auto"/>
          </w:divBdr>
        </w:div>
        <w:div w:id="2141148491">
          <w:marLeft w:val="0"/>
          <w:marRight w:val="0"/>
          <w:marTop w:val="0"/>
          <w:marBottom w:val="0"/>
          <w:divBdr>
            <w:top w:val="none" w:sz="0" w:space="0" w:color="auto"/>
            <w:left w:val="none" w:sz="0" w:space="0" w:color="auto"/>
            <w:bottom w:val="none" w:sz="0" w:space="0" w:color="auto"/>
            <w:right w:val="none" w:sz="0" w:space="0" w:color="auto"/>
          </w:divBdr>
        </w:div>
        <w:div w:id="1237932297">
          <w:marLeft w:val="0"/>
          <w:marRight w:val="0"/>
          <w:marTop w:val="0"/>
          <w:marBottom w:val="0"/>
          <w:divBdr>
            <w:top w:val="none" w:sz="0" w:space="0" w:color="auto"/>
            <w:left w:val="none" w:sz="0" w:space="0" w:color="auto"/>
            <w:bottom w:val="none" w:sz="0" w:space="0" w:color="auto"/>
            <w:right w:val="none" w:sz="0" w:space="0" w:color="auto"/>
          </w:divBdr>
        </w:div>
      </w:divsChild>
    </w:div>
    <w:div w:id="1971394006">
      <w:bodyDiv w:val="1"/>
      <w:marLeft w:val="0"/>
      <w:marRight w:val="0"/>
      <w:marTop w:val="0"/>
      <w:marBottom w:val="0"/>
      <w:divBdr>
        <w:top w:val="none" w:sz="0" w:space="0" w:color="auto"/>
        <w:left w:val="none" w:sz="0" w:space="0" w:color="auto"/>
        <w:bottom w:val="none" w:sz="0" w:space="0" w:color="auto"/>
        <w:right w:val="none" w:sz="0" w:space="0" w:color="auto"/>
      </w:divBdr>
      <w:divsChild>
        <w:div w:id="1148398925">
          <w:marLeft w:val="0"/>
          <w:marRight w:val="0"/>
          <w:marTop w:val="0"/>
          <w:marBottom w:val="0"/>
          <w:divBdr>
            <w:top w:val="none" w:sz="0" w:space="0" w:color="auto"/>
            <w:left w:val="none" w:sz="0" w:space="0" w:color="auto"/>
            <w:bottom w:val="none" w:sz="0" w:space="0" w:color="auto"/>
            <w:right w:val="none" w:sz="0" w:space="0" w:color="auto"/>
          </w:divBdr>
          <w:divsChild>
            <w:div w:id="1967660089">
              <w:marLeft w:val="0"/>
              <w:marRight w:val="0"/>
              <w:marTop w:val="0"/>
              <w:marBottom w:val="0"/>
              <w:divBdr>
                <w:top w:val="none" w:sz="0" w:space="0" w:color="auto"/>
                <w:left w:val="none" w:sz="0" w:space="0" w:color="auto"/>
                <w:bottom w:val="none" w:sz="0" w:space="0" w:color="auto"/>
                <w:right w:val="none" w:sz="0" w:space="0" w:color="auto"/>
              </w:divBdr>
              <w:divsChild>
                <w:div w:id="114978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473320">
      <w:bodyDiv w:val="1"/>
      <w:marLeft w:val="0"/>
      <w:marRight w:val="0"/>
      <w:marTop w:val="0"/>
      <w:marBottom w:val="0"/>
      <w:divBdr>
        <w:top w:val="none" w:sz="0" w:space="0" w:color="auto"/>
        <w:left w:val="none" w:sz="0" w:space="0" w:color="auto"/>
        <w:bottom w:val="none" w:sz="0" w:space="0" w:color="auto"/>
        <w:right w:val="none" w:sz="0" w:space="0" w:color="auto"/>
      </w:divBdr>
      <w:divsChild>
        <w:div w:id="543174265">
          <w:marLeft w:val="0"/>
          <w:marRight w:val="0"/>
          <w:marTop w:val="0"/>
          <w:marBottom w:val="0"/>
          <w:divBdr>
            <w:top w:val="none" w:sz="0" w:space="0" w:color="auto"/>
            <w:left w:val="none" w:sz="0" w:space="0" w:color="auto"/>
            <w:bottom w:val="none" w:sz="0" w:space="0" w:color="auto"/>
            <w:right w:val="none" w:sz="0" w:space="0" w:color="auto"/>
          </w:divBdr>
          <w:divsChild>
            <w:div w:id="178474931">
              <w:marLeft w:val="0"/>
              <w:marRight w:val="0"/>
              <w:marTop w:val="0"/>
              <w:marBottom w:val="0"/>
              <w:divBdr>
                <w:top w:val="none" w:sz="0" w:space="0" w:color="auto"/>
                <w:left w:val="none" w:sz="0" w:space="0" w:color="auto"/>
                <w:bottom w:val="none" w:sz="0" w:space="0" w:color="auto"/>
                <w:right w:val="none" w:sz="0" w:space="0" w:color="auto"/>
              </w:divBdr>
              <w:divsChild>
                <w:div w:id="1971666237">
                  <w:marLeft w:val="0"/>
                  <w:marRight w:val="0"/>
                  <w:marTop w:val="0"/>
                  <w:marBottom w:val="0"/>
                  <w:divBdr>
                    <w:top w:val="none" w:sz="0" w:space="0" w:color="auto"/>
                    <w:left w:val="none" w:sz="0" w:space="0" w:color="auto"/>
                    <w:bottom w:val="none" w:sz="0" w:space="0" w:color="auto"/>
                    <w:right w:val="none" w:sz="0" w:space="0" w:color="auto"/>
                  </w:divBdr>
                  <w:divsChild>
                    <w:div w:id="1521697813">
                      <w:marLeft w:val="0"/>
                      <w:marRight w:val="0"/>
                      <w:marTop w:val="0"/>
                      <w:marBottom w:val="0"/>
                      <w:divBdr>
                        <w:top w:val="none" w:sz="0" w:space="0" w:color="auto"/>
                        <w:left w:val="none" w:sz="0" w:space="0" w:color="auto"/>
                        <w:bottom w:val="none" w:sz="0" w:space="0" w:color="auto"/>
                        <w:right w:val="none" w:sz="0" w:space="0" w:color="auto"/>
                      </w:divBdr>
                    </w:div>
                  </w:divsChild>
                </w:div>
                <w:div w:id="1731229418">
                  <w:marLeft w:val="0"/>
                  <w:marRight w:val="0"/>
                  <w:marTop w:val="0"/>
                  <w:marBottom w:val="0"/>
                  <w:divBdr>
                    <w:top w:val="none" w:sz="0" w:space="0" w:color="auto"/>
                    <w:left w:val="none" w:sz="0" w:space="0" w:color="auto"/>
                    <w:bottom w:val="none" w:sz="0" w:space="0" w:color="auto"/>
                    <w:right w:val="none" w:sz="0" w:space="0" w:color="auto"/>
                  </w:divBdr>
                  <w:divsChild>
                    <w:div w:id="1819154312">
                      <w:marLeft w:val="0"/>
                      <w:marRight w:val="0"/>
                      <w:marTop w:val="0"/>
                      <w:marBottom w:val="0"/>
                      <w:divBdr>
                        <w:top w:val="none" w:sz="0" w:space="0" w:color="auto"/>
                        <w:left w:val="none" w:sz="0" w:space="0" w:color="auto"/>
                        <w:bottom w:val="none" w:sz="0" w:space="0" w:color="auto"/>
                        <w:right w:val="none" w:sz="0" w:space="0" w:color="auto"/>
                      </w:divBdr>
                    </w:div>
                    <w:div w:id="143840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Data" Target="diagrams/data1.xml"/><Relationship Id="rId18" Type="http://schemas.openxmlformats.org/officeDocument/2006/relationships/hyperlink" Target="http://www.lancashire.gov.uk/SEND"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water.lancs.sch.uk/page/?title=SEN&amp;pid=189" TargetMode="External"/><Relationship Id="rId17" Type="http://schemas.microsoft.com/office/2007/relationships/diagramDrawing" Target="diagrams/drawing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water.lancs.sch.uk" TargetMode="External"/><Relationship Id="rId5" Type="http://schemas.openxmlformats.org/officeDocument/2006/relationships/styles" Target="styles.xml"/><Relationship Id="rId15" Type="http://schemas.openxmlformats.org/officeDocument/2006/relationships/diagramQuickStyle" Target="diagrams/quickStyle1.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11A525-2F24-42A0-918E-FA8B8C380372}" type="doc">
      <dgm:prSet loTypeId="urn:microsoft.com/office/officeart/2005/8/layout/cycle1" loCatId="cycle" qsTypeId="urn:microsoft.com/office/officeart/2005/8/quickstyle/simple1" qsCatId="simple" csTypeId="urn:microsoft.com/office/officeart/2005/8/colors/accent1_2" csCatId="accent1" phldr="1"/>
      <dgm:spPr/>
      <dgm:t>
        <a:bodyPr/>
        <a:lstStyle/>
        <a:p>
          <a:endParaRPr lang="en-GB"/>
        </a:p>
      </dgm:t>
    </dgm:pt>
    <dgm:pt modelId="{2551B69F-4D2E-4489-95B5-F375E81DE330}">
      <dgm:prSet phldrT="[Text]"/>
      <dgm:spPr/>
      <dgm:t>
        <a:bodyPr/>
        <a:lstStyle/>
        <a:p>
          <a:pPr algn="ctr"/>
          <a:r>
            <a:rPr lang="en-GB"/>
            <a:t>Plan</a:t>
          </a:r>
        </a:p>
      </dgm:t>
    </dgm:pt>
    <dgm:pt modelId="{677D5597-50C3-49FA-A65E-318D86D9F5D8}" type="parTrans" cxnId="{A72229E5-A087-4A40-97DA-21A14A300596}">
      <dgm:prSet/>
      <dgm:spPr/>
      <dgm:t>
        <a:bodyPr/>
        <a:lstStyle/>
        <a:p>
          <a:pPr algn="ctr"/>
          <a:endParaRPr lang="en-GB"/>
        </a:p>
      </dgm:t>
    </dgm:pt>
    <dgm:pt modelId="{68281954-932F-4FB6-88A4-47D1FA15CD84}" type="sibTrans" cxnId="{A72229E5-A087-4A40-97DA-21A14A300596}">
      <dgm:prSet/>
      <dgm:spPr/>
      <dgm:t>
        <a:bodyPr/>
        <a:lstStyle/>
        <a:p>
          <a:pPr algn="ctr"/>
          <a:endParaRPr lang="en-GB"/>
        </a:p>
      </dgm:t>
    </dgm:pt>
    <dgm:pt modelId="{BB06E421-F019-43BE-8DF1-BCDB3715AC8A}">
      <dgm:prSet phldrT="[Text]"/>
      <dgm:spPr/>
      <dgm:t>
        <a:bodyPr/>
        <a:lstStyle/>
        <a:p>
          <a:pPr algn="ctr"/>
          <a:r>
            <a:rPr lang="en-GB"/>
            <a:t>Do</a:t>
          </a:r>
        </a:p>
      </dgm:t>
    </dgm:pt>
    <dgm:pt modelId="{BCAC5748-9504-4906-8C9E-7450410628FE}" type="parTrans" cxnId="{5A3F18FF-DF7B-4FF2-9F5E-C6398AF6BD9C}">
      <dgm:prSet/>
      <dgm:spPr/>
      <dgm:t>
        <a:bodyPr/>
        <a:lstStyle/>
        <a:p>
          <a:pPr algn="ctr"/>
          <a:endParaRPr lang="en-GB"/>
        </a:p>
      </dgm:t>
    </dgm:pt>
    <dgm:pt modelId="{522E8076-E4CB-49D6-BE21-81151C335A05}" type="sibTrans" cxnId="{5A3F18FF-DF7B-4FF2-9F5E-C6398AF6BD9C}">
      <dgm:prSet/>
      <dgm:spPr/>
      <dgm:t>
        <a:bodyPr/>
        <a:lstStyle/>
        <a:p>
          <a:pPr algn="ctr"/>
          <a:endParaRPr lang="en-GB"/>
        </a:p>
      </dgm:t>
    </dgm:pt>
    <dgm:pt modelId="{4D13B9C1-FCA5-4FD2-9B70-79FE4163F71A}">
      <dgm:prSet phldrT="[Text]"/>
      <dgm:spPr/>
      <dgm:t>
        <a:bodyPr/>
        <a:lstStyle/>
        <a:p>
          <a:pPr algn="ctr"/>
          <a:r>
            <a:rPr lang="en-GB"/>
            <a:t>Review</a:t>
          </a:r>
        </a:p>
      </dgm:t>
    </dgm:pt>
    <dgm:pt modelId="{BB2F63CA-2CA6-44AC-8410-48AE81332DB7}" type="parTrans" cxnId="{72AD9C04-6D95-45C4-A5C3-AF66742AD416}">
      <dgm:prSet/>
      <dgm:spPr/>
      <dgm:t>
        <a:bodyPr/>
        <a:lstStyle/>
        <a:p>
          <a:pPr algn="ctr"/>
          <a:endParaRPr lang="en-GB"/>
        </a:p>
      </dgm:t>
    </dgm:pt>
    <dgm:pt modelId="{1F5632B6-16A8-4AE1-B058-CD625018AF64}" type="sibTrans" cxnId="{72AD9C04-6D95-45C4-A5C3-AF66742AD416}">
      <dgm:prSet/>
      <dgm:spPr/>
      <dgm:t>
        <a:bodyPr/>
        <a:lstStyle/>
        <a:p>
          <a:pPr algn="ctr"/>
          <a:endParaRPr lang="en-GB"/>
        </a:p>
      </dgm:t>
    </dgm:pt>
    <dgm:pt modelId="{1C351E72-3353-423E-8C97-9DCF2E8CDEF0}">
      <dgm:prSet phldrT="[Text]"/>
      <dgm:spPr/>
      <dgm:t>
        <a:bodyPr/>
        <a:lstStyle/>
        <a:p>
          <a:pPr algn="ctr"/>
          <a:r>
            <a:rPr lang="en-GB"/>
            <a:t>Assess</a:t>
          </a:r>
        </a:p>
      </dgm:t>
    </dgm:pt>
    <dgm:pt modelId="{9954DE79-36ED-4640-A1FE-8546D5A9B940}" type="parTrans" cxnId="{E2C2E770-A752-4757-8660-42A5ECECC15D}">
      <dgm:prSet/>
      <dgm:spPr/>
      <dgm:t>
        <a:bodyPr/>
        <a:lstStyle/>
        <a:p>
          <a:pPr algn="ctr"/>
          <a:endParaRPr lang="en-GB"/>
        </a:p>
      </dgm:t>
    </dgm:pt>
    <dgm:pt modelId="{1A7626EB-8C75-47EF-8920-32A25363BC7F}" type="sibTrans" cxnId="{E2C2E770-A752-4757-8660-42A5ECECC15D}">
      <dgm:prSet/>
      <dgm:spPr/>
      <dgm:t>
        <a:bodyPr/>
        <a:lstStyle/>
        <a:p>
          <a:pPr algn="ctr"/>
          <a:endParaRPr lang="en-GB"/>
        </a:p>
      </dgm:t>
    </dgm:pt>
    <dgm:pt modelId="{DF137FA3-C389-42AC-9B22-10C9DFA54686}" type="pres">
      <dgm:prSet presAssocID="{BA11A525-2F24-42A0-918E-FA8B8C380372}" presName="cycle" presStyleCnt="0">
        <dgm:presLayoutVars>
          <dgm:dir/>
          <dgm:resizeHandles val="exact"/>
        </dgm:presLayoutVars>
      </dgm:prSet>
      <dgm:spPr/>
    </dgm:pt>
    <dgm:pt modelId="{2F5148F9-6AEF-4866-BB03-AC7D35DD4131}" type="pres">
      <dgm:prSet presAssocID="{2551B69F-4D2E-4489-95B5-F375E81DE330}" presName="dummy" presStyleCnt="0"/>
      <dgm:spPr/>
    </dgm:pt>
    <dgm:pt modelId="{396846D4-38E5-4EC7-AA95-32A50DEEA93A}" type="pres">
      <dgm:prSet presAssocID="{2551B69F-4D2E-4489-95B5-F375E81DE330}" presName="node" presStyleLbl="revTx" presStyleIdx="0" presStyleCnt="4">
        <dgm:presLayoutVars>
          <dgm:bulletEnabled val="1"/>
        </dgm:presLayoutVars>
      </dgm:prSet>
      <dgm:spPr/>
    </dgm:pt>
    <dgm:pt modelId="{39DA2CD6-12BF-4768-99A5-268F088057C4}" type="pres">
      <dgm:prSet presAssocID="{68281954-932F-4FB6-88A4-47D1FA15CD84}" presName="sibTrans" presStyleLbl="node1" presStyleIdx="0" presStyleCnt="4"/>
      <dgm:spPr/>
    </dgm:pt>
    <dgm:pt modelId="{A74CD60A-1BD8-42FF-88BC-87CC863C74BD}" type="pres">
      <dgm:prSet presAssocID="{BB06E421-F019-43BE-8DF1-BCDB3715AC8A}" presName="dummy" presStyleCnt="0"/>
      <dgm:spPr/>
    </dgm:pt>
    <dgm:pt modelId="{98453A64-5E4B-46E1-B3E2-9DF1B66364DB}" type="pres">
      <dgm:prSet presAssocID="{BB06E421-F019-43BE-8DF1-BCDB3715AC8A}" presName="node" presStyleLbl="revTx" presStyleIdx="1" presStyleCnt="4">
        <dgm:presLayoutVars>
          <dgm:bulletEnabled val="1"/>
        </dgm:presLayoutVars>
      </dgm:prSet>
      <dgm:spPr/>
    </dgm:pt>
    <dgm:pt modelId="{BFF8BDF7-6F51-4FD2-9AB5-AD9CD13B0420}" type="pres">
      <dgm:prSet presAssocID="{522E8076-E4CB-49D6-BE21-81151C335A05}" presName="sibTrans" presStyleLbl="node1" presStyleIdx="1" presStyleCnt="4"/>
      <dgm:spPr/>
    </dgm:pt>
    <dgm:pt modelId="{2E048EA5-071A-40A0-86CF-301070F262CB}" type="pres">
      <dgm:prSet presAssocID="{4D13B9C1-FCA5-4FD2-9B70-79FE4163F71A}" presName="dummy" presStyleCnt="0"/>
      <dgm:spPr/>
    </dgm:pt>
    <dgm:pt modelId="{9EED7E84-95D2-410A-852E-E307807ADD3B}" type="pres">
      <dgm:prSet presAssocID="{4D13B9C1-FCA5-4FD2-9B70-79FE4163F71A}" presName="node" presStyleLbl="revTx" presStyleIdx="2" presStyleCnt="4">
        <dgm:presLayoutVars>
          <dgm:bulletEnabled val="1"/>
        </dgm:presLayoutVars>
      </dgm:prSet>
      <dgm:spPr/>
    </dgm:pt>
    <dgm:pt modelId="{21C28455-A06C-4D2E-9C7D-5A1389191F12}" type="pres">
      <dgm:prSet presAssocID="{1F5632B6-16A8-4AE1-B058-CD625018AF64}" presName="sibTrans" presStyleLbl="node1" presStyleIdx="2" presStyleCnt="4"/>
      <dgm:spPr/>
    </dgm:pt>
    <dgm:pt modelId="{1311E5F8-DEBF-43DF-B43A-68515ACC1340}" type="pres">
      <dgm:prSet presAssocID="{1C351E72-3353-423E-8C97-9DCF2E8CDEF0}" presName="dummy" presStyleCnt="0"/>
      <dgm:spPr/>
    </dgm:pt>
    <dgm:pt modelId="{07180D36-4BC4-4794-9541-FAD93F15848E}" type="pres">
      <dgm:prSet presAssocID="{1C351E72-3353-423E-8C97-9DCF2E8CDEF0}" presName="node" presStyleLbl="revTx" presStyleIdx="3" presStyleCnt="4">
        <dgm:presLayoutVars>
          <dgm:bulletEnabled val="1"/>
        </dgm:presLayoutVars>
      </dgm:prSet>
      <dgm:spPr/>
    </dgm:pt>
    <dgm:pt modelId="{E7227198-0769-4F2E-BAA1-7E7C129DC92B}" type="pres">
      <dgm:prSet presAssocID="{1A7626EB-8C75-47EF-8920-32A25363BC7F}" presName="sibTrans" presStyleLbl="node1" presStyleIdx="3" presStyleCnt="4"/>
      <dgm:spPr/>
    </dgm:pt>
  </dgm:ptLst>
  <dgm:cxnLst>
    <dgm:cxn modelId="{72AD9C04-6D95-45C4-A5C3-AF66742AD416}" srcId="{BA11A525-2F24-42A0-918E-FA8B8C380372}" destId="{4D13B9C1-FCA5-4FD2-9B70-79FE4163F71A}" srcOrd="2" destOrd="0" parTransId="{BB2F63CA-2CA6-44AC-8410-48AE81332DB7}" sibTransId="{1F5632B6-16A8-4AE1-B058-CD625018AF64}"/>
    <dgm:cxn modelId="{13C85F18-DABD-42E5-9FA2-9564255EC3FC}" type="presOf" srcId="{1C351E72-3353-423E-8C97-9DCF2E8CDEF0}" destId="{07180D36-4BC4-4794-9541-FAD93F15848E}" srcOrd="0" destOrd="0" presId="urn:microsoft.com/office/officeart/2005/8/layout/cycle1"/>
    <dgm:cxn modelId="{8B9EC43A-008A-43EE-9784-B478AD22EEEC}" type="presOf" srcId="{68281954-932F-4FB6-88A4-47D1FA15CD84}" destId="{39DA2CD6-12BF-4768-99A5-268F088057C4}" srcOrd="0" destOrd="0" presId="urn:microsoft.com/office/officeart/2005/8/layout/cycle1"/>
    <dgm:cxn modelId="{C4AD2B4F-2864-48EF-B691-0C8BB2D618C1}" type="presOf" srcId="{4D13B9C1-FCA5-4FD2-9B70-79FE4163F71A}" destId="{9EED7E84-95D2-410A-852E-E307807ADD3B}" srcOrd="0" destOrd="0" presId="urn:microsoft.com/office/officeart/2005/8/layout/cycle1"/>
    <dgm:cxn modelId="{E2C2E770-A752-4757-8660-42A5ECECC15D}" srcId="{BA11A525-2F24-42A0-918E-FA8B8C380372}" destId="{1C351E72-3353-423E-8C97-9DCF2E8CDEF0}" srcOrd="3" destOrd="0" parTransId="{9954DE79-36ED-4640-A1FE-8546D5A9B940}" sibTransId="{1A7626EB-8C75-47EF-8920-32A25363BC7F}"/>
    <dgm:cxn modelId="{D5765E52-FFB8-4F71-B251-3D3991273676}" type="presOf" srcId="{BA11A525-2F24-42A0-918E-FA8B8C380372}" destId="{DF137FA3-C389-42AC-9B22-10C9DFA54686}" srcOrd="0" destOrd="0" presId="urn:microsoft.com/office/officeart/2005/8/layout/cycle1"/>
    <dgm:cxn modelId="{B31C0756-7A1A-4B04-BCCB-E4D6C5E2474D}" type="presOf" srcId="{BB06E421-F019-43BE-8DF1-BCDB3715AC8A}" destId="{98453A64-5E4B-46E1-B3E2-9DF1B66364DB}" srcOrd="0" destOrd="0" presId="urn:microsoft.com/office/officeart/2005/8/layout/cycle1"/>
    <dgm:cxn modelId="{110C708F-A03D-4364-8149-16F8AB7224FF}" type="presOf" srcId="{2551B69F-4D2E-4489-95B5-F375E81DE330}" destId="{396846D4-38E5-4EC7-AA95-32A50DEEA93A}" srcOrd="0" destOrd="0" presId="urn:microsoft.com/office/officeart/2005/8/layout/cycle1"/>
    <dgm:cxn modelId="{2642E294-A861-4E7A-9E3F-0ACC0E336718}" type="presOf" srcId="{1A7626EB-8C75-47EF-8920-32A25363BC7F}" destId="{E7227198-0769-4F2E-BAA1-7E7C129DC92B}" srcOrd="0" destOrd="0" presId="urn:microsoft.com/office/officeart/2005/8/layout/cycle1"/>
    <dgm:cxn modelId="{16C9FBB8-0562-4770-9C91-AE9DFB8C2808}" type="presOf" srcId="{522E8076-E4CB-49D6-BE21-81151C335A05}" destId="{BFF8BDF7-6F51-4FD2-9AB5-AD9CD13B0420}" srcOrd="0" destOrd="0" presId="urn:microsoft.com/office/officeart/2005/8/layout/cycle1"/>
    <dgm:cxn modelId="{A72229E5-A087-4A40-97DA-21A14A300596}" srcId="{BA11A525-2F24-42A0-918E-FA8B8C380372}" destId="{2551B69F-4D2E-4489-95B5-F375E81DE330}" srcOrd="0" destOrd="0" parTransId="{677D5597-50C3-49FA-A65E-318D86D9F5D8}" sibTransId="{68281954-932F-4FB6-88A4-47D1FA15CD84}"/>
    <dgm:cxn modelId="{1FE29DF3-E6E6-43B0-98FD-16923D39ED11}" type="presOf" srcId="{1F5632B6-16A8-4AE1-B058-CD625018AF64}" destId="{21C28455-A06C-4D2E-9C7D-5A1389191F12}" srcOrd="0" destOrd="0" presId="urn:microsoft.com/office/officeart/2005/8/layout/cycle1"/>
    <dgm:cxn modelId="{5A3F18FF-DF7B-4FF2-9F5E-C6398AF6BD9C}" srcId="{BA11A525-2F24-42A0-918E-FA8B8C380372}" destId="{BB06E421-F019-43BE-8DF1-BCDB3715AC8A}" srcOrd="1" destOrd="0" parTransId="{BCAC5748-9504-4906-8C9E-7450410628FE}" sibTransId="{522E8076-E4CB-49D6-BE21-81151C335A05}"/>
    <dgm:cxn modelId="{BB0FDE8E-7C7D-49DD-AA8E-20F7C91F6602}" type="presParOf" srcId="{DF137FA3-C389-42AC-9B22-10C9DFA54686}" destId="{2F5148F9-6AEF-4866-BB03-AC7D35DD4131}" srcOrd="0" destOrd="0" presId="urn:microsoft.com/office/officeart/2005/8/layout/cycle1"/>
    <dgm:cxn modelId="{0F45B58F-5944-45BD-922D-534D4340D18B}" type="presParOf" srcId="{DF137FA3-C389-42AC-9B22-10C9DFA54686}" destId="{396846D4-38E5-4EC7-AA95-32A50DEEA93A}" srcOrd="1" destOrd="0" presId="urn:microsoft.com/office/officeart/2005/8/layout/cycle1"/>
    <dgm:cxn modelId="{EA329494-6D53-4D94-8184-04DE9E956C86}" type="presParOf" srcId="{DF137FA3-C389-42AC-9B22-10C9DFA54686}" destId="{39DA2CD6-12BF-4768-99A5-268F088057C4}" srcOrd="2" destOrd="0" presId="urn:microsoft.com/office/officeart/2005/8/layout/cycle1"/>
    <dgm:cxn modelId="{1101B88D-E99A-4B1C-BE97-13520AA5EB77}" type="presParOf" srcId="{DF137FA3-C389-42AC-9B22-10C9DFA54686}" destId="{A74CD60A-1BD8-42FF-88BC-87CC863C74BD}" srcOrd="3" destOrd="0" presId="urn:microsoft.com/office/officeart/2005/8/layout/cycle1"/>
    <dgm:cxn modelId="{074F23E3-96BE-4400-89BB-8B40A75A6CA0}" type="presParOf" srcId="{DF137FA3-C389-42AC-9B22-10C9DFA54686}" destId="{98453A64-5E4B-46E1-B3E2-9DF1B66364DB}" srcOrd="4" destOrd="0" presId="urn:microsoft.com/office/officeart/2005/8/layout/cycle1"/>
    <dgm:cxn modelId="{9E212D2C-EE2C-4003-81F8-6DB579251412}" type="presParOf" srcId="{DF137FA3-C389-42AC-9B22-10C9DFA54686}" destId="{BFF8BDF7-6F51-4FD2-9AB5-AD9CD13B0420}" srcOrd="5" destOrd="0" presId="urn:microsoft.com/office/officeart/2005/8/layout/cycle1"/>
    <dgm:cxn modelId="{2BA73893-C97D-4EEC-A648-C55504BC6F85}" type="presParOf" srcId="{DF137FA3-C389-42AC-9B22-10C9DFA54686}" destId="{2E048EA5-071A-40A0-86CF-301070F262CB}" srcOrd="6" destOrd="0" presId="urn:microsoft.com/office/officeart/2005/8/layout/cycle1"/>
    <dgm:cxn modelId="{80C0369C-D69B-4422-B1E0-4BA992961472}" type="presParOf" srcId="{DF137FA3-C389-42AC-9B22-10C9DFA54686}" destId="{9EED7E84-95D2-410A-852E-E307807ADD3B}" srcOrd="7" destOrd="0" presId="urn:microsoft.com/office/officeart/2005/8/layout/cycle1"/>
    <dgm:cxn modelId="{A84FC0DE-7B84-442B-B8F6-CDD8B2243D6E}" type="presParOf" srcId="{DF137FA3-C389-42AC-9B22-10C9DFA54686}" destId="{21C28455-A06C-4D2E-9C7D-5A1389191F12}" srcOrd="8" destOrd="0" presId="urn:microsoft.com/office/officeart/2005/8/layout/cycle1"/>
    <dgm:cxn modelId="{C31EB7FC-7C13-4C4F-B658-4FBD6BD62E4B}" type="presParOf" srcId="{DF137FA3-C389-42AC-9B22-10C9DFA54686}" destId="{1311E5F8-DEBF-43DF-B43A-68515ACC1340}" srcOrd="9" destOrd="0" presId="urn:microsoft.com/office/officeart/2005/8/layout/cycle1"/>
    <dgm:cxn modelId="{93C25EFC-5CC3-4C9A-825E-24B216D4422E}" type="presParOf" srcId="{DF137FA3-C389-42AC-9B22-10C9DFA54686}" destId="{07180D36-4BC4-4794-9541-FAD93F15848E}" srcOrd="10" destOrd="0" presId="urn:microsoft.com/office/officeart/2005/8/layout/cycle1"/>
    <dgm:cxn modelId="{436A3B54-13DD-402D-AEC5-F82DE4B11F0D}" type="presParOf" srcId="{DF137FA3-C389-42AC-9B22-10C9DFA54686}" destId="{E7227198-0769-4F2E-BAA1-7E7C129DC92B}" srcOrd="11" destOrd="0" presId="urn:microsoft.com/office/officeart/2005/8/layout/cycle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6846D4-38E5-4EC7-AA95-32A50DEEA93A}">
      <dsp:nvSpPr>
        <dsp:cNvPr id="0" name=""/>
        <dsp:cNvSpPr/>
      </dsp:nvSpPr>
      <dsp:spPr>
        <a:xfrm>
          <a:off x="2920057" y="33506"/>
          <a:ext cx="532586" cy="5325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Plan</a:t>
          </a:r>
        </a:p>
      </dsp:txBody>
      <dsp:txXfrm>
        <a:off x="2920057" y="33506"/>
        <a:ext cx="532586" cy="532586"/>
      </dsp:txXfrm>
    </dsp:sp>
    <dsp:sp modelId="{39DA2CD6-12BF-4768-99A5-268F088057C4}">
      <dsp:nvSpPr>
        <dsp:cNvPr id="0" name=""/>
        <dsp:cNvSpPr/>
      </dsp:nvSpPr>
      <dsp:spPr>
        <a:xfrm>
          <a:off x="1980986" y="-213"/>
          <a:ext cx="1505377" cy="1505377"/>
        </a:xfrm>
        <a:prstGeom prst="circularArrow">
          <a:avLst>
            <a:gd name="adj1" fmla="val 6899"/>
            <a:gd name="adj2" fmla="val 465100"/>
            <a:gd name="adj3" fmla="val 550477"/>
            <a:gd name="adj4" fmla="val 20584424"/>
            <a:gd name="adj5" fmla="val 804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8453A64-5E4B-46E1-B3E2-9DF1B66364DB}">
      <dsp:nvSpPr>
        <dsp:cNvPr id="0" name=""/>
        <dsp:cNvSpPr/>
      </dsp:nvSpPr>
      <dsp:spPr>
        <a:xfrm>
          <a:off x="2920057" y="938857"/>
          <a:ext cx="532586" cy="5325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Do</a:t>
          </a:r>
        </a:p>
      </dsp:txBody>
      <dsp:txXfrm>
        <a:off x="2920057" y="938857"/>
        <a:ext cx="532586" cy="532586"/>
      </dsp:txXfrm>
    </dsp:sp>
    <dsp:sp modelId="{BFF8BDF7-6F51-4FD2-9AB5-AD9CD13B0420}">
      <dsp:nvSpPr>
        <dsp:cNvPr id="0" name=""/>
        <dsp:cNvSpPr/>
      </dsp:nvSpPr>
      <dsp:spPr>
        <a:xfrm>
          <a:off x="1980986" y="-213"/>
          <a:ext cx="1505377" cy="1505377"/>
        </a:xfrm>
        <a:prstGeom prst="circularArrow">
          <a:avLst>
            <a:gd name="adj1" fmla="val 6899"/>
            <a:gd name="adj2" fmla="val 465100"/>
            <a:gd name="adj3" fmla="val 5950477"/>
            <a:gd name="adj4" fmla="val 4384424"/>
            <a:gd name="adj5" fmla="val 804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EED7E84-95D2-410A-852E-E307807ADD3B}">
      <dsp:nvSpPr>
        <dsp:cNvPr id="0" name=""/>
        <dsp:cNvSpPr/>
      </dsp:nvSpPr>
      <dsp:spPr>
        <a:xfrm>
          <a:off x="2014706" y="938857"/>
          <a:ext cx="532586" cy="5325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Review</a:t>
          </a:r>
        </a:p>
      </dsp:txBody>
      <dsp:txXfrm>
        <a:off x="2014706" y="938857"/>
        <a:ext cx="532586" cy="532586"/>
      </dsp:txXfrm>
    </dsp:sp>
    <dsp:sp modelId="{21C28455-A06C-4D2E-9C7D-5A1389191F12}">
      <dsp:nvSpPr>
        <dsp:cNvPr id="0" name=""/>
        <dsp:cNvSpPr/>
      </dsp:nvSpPr>
      <dsp:spPr>
        <a:xfrm>
          <a:off x="1980986" y="-213"/>
          <a:ext cx="1505377" cy="1505377"/>
        </a:xfrm>
        <a:prstGeom prst="circularArrow">
          <a:avLst>
            <a:gd name="adj1" fmla="val 6899"/>
            <a:gd name="adj2" fmla="val 465100"/>
            <a:gd name="adj3" fmla="val 11350477"/>
            <a:gd name="adj4" fmla="val 9784424"/>
            <a:gd name="adj5" fmla="val 804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7180D36-4BC4-4794-9541-FAD93F15848E}">
      <dsp:nvSpPr>
        <dsp:cNvPr id="0" name=""/>
        <dsp:cNvSpPr/>
      </dsp:nvSpPr>
      <dsp:spPr>
        <a:xfrm>
          <a:off x="2014706" y="33506"/>
          <a:ext cx="532586" cy="5325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GB" sz="1300" kern="1200"/>
            <a:t>Assess</a:t>
          </a:r>
        </a:p>
      </dsp:txBody>
      <dsp:txXfrm>
        <a:off x="2014706" y="33506"/>
        <a:ext cx="532586" cy="532586"/>
      </dsp:txXfrm>
    </dsp:sp>
    <dsp:sp modelId="{E7227198-0769-4F2E-BAA1-7E7C129DC92B}">
      <dsp:nvSpPr>
        <dsp:cNvPr id="0" name=""/>
        <dsp:cNvSpPr/>
      </dsp:nvSpPr>
      <dsp:spPr>
        <a:xfrm>
          <a:off x="1980986" y="-213"/>
          <a:ext cx="1505377" cy="1505377"/>
        </a:xfrm>
        <a:prstGeom prst="circularArrow">
          <a:avLst>
            <a:gd name="adj1" fmla="val 6899"/>
            <a:gd name="adj2" fmla="val 465100"/>
            <a:gd name="adj3" fmla="val 16750477"/>
            <a:gd name="adj4" fmla="val 15184424"/>
            <a:gd name="adj5" fmla="val 804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FDE08EEE18E8479E4C277F420121FF" ma:contentTypeVersion="18" ma:contentTypeDescription="Create a new document." ma:contentTypeScope="" ma:versionID="e0bea6ae9533d3ce231b5af8b1a01c2d">
  <xsd:schema xmlns:xsd="http://www.w3.org/2001/XMLSchema" xmlns:xs="http://www.w3.org/2001/XMLSchema" xmlns:p="http://schemas.microsoft.com/office/2006/metadata/properties" xmlns:ns3="ebfb6ec9-7f94-40a6-b9d5-f2d7c637e7b3" xmlns:ns4="a8b01f0e-964a-464c-b0d2-037cb83a7fd9" targetNamespace="http://schemas.microsoft.com/office/2006/metadata/properties" ma:root="true" ma:fieldsID="8dcb42ac57aea4809aa3ed70f2b3c095" ns3:_="" ns4:_="">
    <xsd:import namespace="ebfb6ec9-7f94-40a6-b9d5-f2d7c637e7b3"/>
    <xsd:import namespace="a8b01f0e-964a-464c-b0d2-037cb83a7fd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bfb6ec9-7f94-40a6-b9d5-f2d7c637e7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b01f0e-964a-464c-b0d2-037cb83a7fd9" elementFormDefault="qualified">
    <xsd:import namespace="http://schemas.microsoft.com/office/2006/documentManagement/types"/>
    <xsd:import namespace="http://schemas.microsoft.com/office/infopath/2007/PartnerControls"/>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element name="SharingHintHash" ma:index="2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bfb6ec9-7f94-40a6-b9d5-f2d7c637e7b3" xsi:nil="true"/>
  </documentManagement>
</p:properties>
</file>

<file path=customXml/itemProps1.xml><?xml version="1.0" encoding="utf-8"?>
<ds:datastoreItem xmlns:ds="http://schemas.openxmlformats.org/officeDocument/2006/customXml" ds:itemID="{6A3818D6-ACA2-4362-A0E8-1F38F9D50257}">
  <ds:schemaRefs>
    <ds:schemaRef ds:uri="http://schemas.microsoft.com/sharepoint/v3/contenttype/forms"/>
  </ds:schemaRefs>
</ds:datastoreItem>
</file>

<file path=customXml/itemProps2.xml><?xml version="1.0" encoding="utf-8"?>
<ds:datastoreItem xmlns:ds="http://schemas.openxmlformats.org/officeDocument/2006/customXml" ds:itemID="{DBC11D2B-CB60-4360-BC9E-6D9BA519C1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bfb6ec9-7f94-40a6-b9d5-f2d7c637e7b3"/>
    <ds:schemaRef ds:uri="a8b01f0e-964a-464c-b0d2-037cb83a7f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8FF17C-49A5-4EC5-9B14-9503ED95D4BF}">
  <ds:schemaRefs>
    <ds:schemaRef ds:uri="http://purl.org/dc/elements/1.1/"/>
    <ds:schemaRef ds:uri="ebfb6ec9-7f94-40a6-b9d5-f2d7c637e7b3"/>
    <ds:schemaRef ds:uri="http://schemas.microsoft.com/office/2006/documentManagement/types"/>
    <ds:schemaRef ds:uri="http://purl.org/dc/dcmitype/"/>
    <ds:schemaRef ds:uri="http://www.w3.org/XML/1998/namespace"/>
    <ds:schemaRef ds:uri="http://schemas.microsoft.com/office/2006/metadata/properties"/>
    <ds:schemaRef ds:uri="http://purl.org/dc/terms/"/>
    <ds:schemaRef ds:uri="http://schemas.microsoft.com/office/infopath/2007/PartnerControls"/>
    <ds:schemaRef ds:uri="http://schemas.openxmlformats.org/package/2006/metadata/core-properties"/>
    <ds:schemaRef ds:uri="a8b01f0e-964a-464c-b0d2-037cb83a7fd9"/>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25</Pages>
  <Words>8414</Words>
  <Characters>47960</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EW</Company>
  <LinksUpToDate>false</LinksUpToDate>
  <CharactersWithSpaces>56262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owen.carter</dc:creator>
  <cp:lastModifiedBy>Michelle Launder</cp:lastModifiedBy>
  <cp:revision>23</cp:revision>
  <cp:lastPrinted>2018-05-02T12:00:00Z</cp:lastPrinted>
  <dcterms:created xsi:type="dcterms:W3CDTF">2025-11-25T13:28:00Z</dcterms:created>
  <dcterms:modified xsi:type="dcterms:W3CDTF">2025-12-01T18:42:00Z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0x01010091FDE08EEE18E8479E4C277F420121FF</vt:lpwstr>
  </property>
</Properties>
</file>